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C3" w:rsidRPr="001D55C3" w:rsidRDefault="001D55C3" w:rsidP="001D55C3">
      <w:pPr>
        <w:pStyle w:val="Cabealho3"/>
        <w:jc w:val="center"/>
        <w:rPr>
          <w:rFonts w:ascii="Comic Sans MS" w:hAnsi="Comic Sans MS"/>
          <w:sz w:val="22"/>
          <w:szCs w:val="22"/>
        </w:rPr>
      </w:pPr>
      <w:bookmarkStart w:id="0" w:name="_Toc94066387"/>
      <w:r w:rsidRPr="001D55C3">
        <w:rPr>
          <w:rFonts w:ascii="Comic Sans MS" w:hAnsi="Comic Sans MS"/>
          <w:sz w:val="22"/>
          <w:szCs w:val="22"/>
        </w:rPr>
        <w:t>Contrato de Empreitada</w:t>
      </w:r>
      <w:bookmarkEnd w:id="0"/>
    </w:p>
    <w:p w:rsidR="001D55C3" w:rsidRPr="001D55C3" w:rsidRDefault="001D55C3" w:rsidP="001D55C3">
      <w:pPr>
        <w:rPr>
          <w:rFonts w:ascii="Comic Sans MS" w:hAnsi="Comic Sans MS"/>
          <w:sz w:val="22"/>
          <w:szCs w:val="22"/>
        </w:rPr>
      </w:pPr>
    </w:p>
    <w:p w:rsidR="001D3E20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b/>
          <w:color w:val="auto"/>
          <w:sz w:val="22"/>
          <w:szCs w:val="22"/>
          <w:lang w:val="pt-PT"/>
        </w:rPr>
        <w:t>Entre</w:t>
      </w:r>
      <w:r w:rsidR="001D3E20">
        <w:rPr>
          <w:rFonts w:ascii="Comic Sans MS" w:hAnsi="Comic Sans MS"/>
          <w:color w:val="auto"/>
          <w:sz w:val="22"/>
          <w:szCs w:val="22"/>
          <w:lang w:val="pt-PT"/>
        </w:rPr>
        <w:t xml:space="preserve"> : </w:t>
      </w:r>
    </w:p>
    <w:p w:rsidR="001D3E20" w:rsidRDefault="001D3E20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>
        <w:rPr>
          <w:rFonts w:ascii="Comic Sans MS" w:hAnsi="Comic Sans MS"/>
          <w:color w:val="auto"/>
          <w:sz w:val="22"/>
          <w:szCs w:val="22"/>
          <w:lang w:val="pt-PT"/>
        </w:rPr>
        <w:t xml:space="preserve"> </w:t>
      </w:r>
    </w:p>
    <w:p w:rsidR="001D55C3" w:rsidRPr="001D3E20" w:rsidRDefault="001D3E20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>
        <w:rPr>
          <w:rFonts w:ascii="Comic Sans MS" w:hAnsi="Comic Sans MS"/>
          <w:color w:val="auto"/>
          <w:sz w:val="22"/>
          <w:szCs w:val="22"/>
          <w:lang w:val="pt-PT"/>
        </w:rPr>
        <w:t>(Denominação da Sociedade), ………………</w:t>
      </w:r>
      <w:r w:rsidR="001D55C3" w:rsidRPr="001D3E20">
        <w:rPr>
          <w:rFonts w:ascii="Comic Sans MS" w:hAnsi="Comic Sans MS"/>
          <w:color w:val="auto"/>
          <w:sz w:val="22"/>
          <w:szCs w:val="22"/>
          <w:lang w:val="pt-PT"/>
        </w:rPr>
        <w:t xml:space="preserve"> (tipo de sociedade), com sede em ………………… (morada completa), ………………… pessoa </w:t>
      </w:r>
      <w:proofErr w:type="spellStart"/>
      <w:r w:rsidR="001D55C3" w:rsidRPr="001D3E20">
        <w:rPr>
          <w:rFonts w:ascii="Comic Sans MS" w:hAnsi="Comic Sans MS"/>
          <w:color w:val="auto"/>
          <w:sz w:val="22"/>
          <w:szCs w:val="22"/>
          <w:lang w:val="pt-PT"/>
        </w:rPr>
        <w:t>colectiva</w:t>
      </w:r>
      <w:proofErr w:type="spellEnd"/>
      <w:r w:rsidR="001D55C3" w:rsidRPr="001D3E20">
        <w:rPr>
          <w:rFonts w:ascii="Comic Sans MS" w:hAnsi="Comic Sans MS"/>
          <w:color w:val="auto"/>
          <w:sz w:val="22"/>
          <w:szCs w:val="22"/>
          <w:lang w:val="pt-PT"/>
        </w:rPr>
        <w:t xml:space="preserve"> Nº ………….., matriculada na Conservatória do Registo Comercial de ………..sob o Nº………., doravante designada por </w:t>
      </w:r>
      <w:r w:rsidR="00130252">
        <w:rPr>
          <w:rFonts w:ascii="Comic Sans MS" w:hAnsi="Comic Sans MS"/>
          <w:b/>
          <w:color w:val="auto"/>
          <w:sz w:val="22"/>
          <w:szCs w:val="22"/>
          <w:lang w:val="pt-PT"/>
        </w:rPr>
        <w:t>primeira outorgante</w:t>
      </w:r>
      <w:r w:rsidR="001D55C3" w:rsidRPr="001D3E20">
        <w:rPr>
          <w:rFonts w:ascii="Comic Sans MS" w:hAnsi="Comic Sans MS"/>
          <w:color w:val="auto"/>
          <w:sz w:val="22"/>
          <w:szCs w:val="22"/>
          <w:lang w:val="pt-PT"/>
        </w:rPr>
        <w:t xml:space="preserve"> , representada por ………………………. (nome completo); 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b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b/>
          <w:color w:val="auto"/>
          <w:sz w:val="22"/>
          <w:szCs w:val="22"/>
          <w:lang w:val="pt-PT"/>
        </w:rPr>
        <w:t>E</w:t>
      </w:r>
    </w:p>
    <w:p w:rsidR="003215CA" w:rsidRDefault="001D3E20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>
        <w:rPr>
          <w:rFonts w:ascii="Comic Sans MS" w:hAnsi="Comic Sans MS"/>
          <w:color w:val="auto"/>
          <w:sz w:val="22"/>
          <w:szCs w:val="22"/>
          <w:lang w:val="pt-PT"/>
        </w:rPr>
        <w:t>(Nome)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………………… </w:t>
      </w:r>
      <w:r>
        <w:rPr>
          <w:rFonts w:ascii="Comic Sans MS" w:hAnsi="Comic Sans MS"/>
          <w:color w:val="auto"/>
          <w:sz w:val="22"/>
          <w:szCs w:val="22"/>
          <w:lang w:val="pt-PT"/>
        </w:rPr>
        <w:t>portador do Cartão do Cidadão n.º …………………, NIF n.º………………, residente em …………, casado, sob o regime de (indicar o regime de casamento) com (Nome do Cônjuge), portador do Cartão do Cidadão nº / Bilhete de Identidade n.º…………., NIF n.º</w:t>
      </w:r>
      <w:r w:rsidR="003215CA">
        <w:rPr>
          <w:rFonts w:ascii="Comic Sans MS" w:hAnsi="Comic Sans MS"/>
          <w:color w:val="auto"/>
          <w:sz w:val="22"/>
          <w:szCs w:val="22"/>
          <w:lang w:val="pt-PT"/>
        </w:rPr>
        <w:t>…………., residente em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</w:t>
      </w:r>
      <w:r w:rsidR="001D55C3" w:rsidRPr="001D55C3">
        <w:rPr>
          <w:rFonts w:ascii="Comic Sans MS" w:hAnsi="Comic Sans MS"/>
          <w:i/>
          <w:color w:val="auto"/>
          <w:sz w:val="22"/>
          <w:szCs w:val="22"/>
          <w:lang w:val="pt-PT"/>
        </w:rPr>
        <w:t>(morada completa)</w:t>
      </w:r>
      <w:r w:rsidR="003215CA">
        <w:rPr>
          <w:rFonts w:ascii="Comic Sans MS" w:hAnsi="Comic Sans MS"/>
          <w:color w:val="auto"/>
          <w:sz w:val="22"/>
          <w:szCs w:val="22"/>
          <w:lang w:val="pt-PT"/>
        </w:rPr>
        <w:t>, adiante designado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por </w:t>
      </w:r>
      <w:r w:rsidR="00130252">
        <w:rPr>
          <w:rFonts w:ascii="Comic Sans MS" w:hAnsi="Comic Sans MS"/>
          <w:b/>
          <w:color w:val="auto"/>
          <w:sz w:val="22"/>
          <w:szCs w:val="22"/>
          <w:lang w:val="pt-PT"/>
        </w:rPr>
        <w:t>segunda outorgante</w:t>
      </w:r>
      <w:r w:rsidR="003215CA">
        <w:rPr>
          <w:rFonts w:ascii="Comic Sans MS" w:hAnsi="Comic Sans MS"/>
          <w:color w:val="auto"/>
          <w:sz w:val="22"/>
          <w:szCs w:val="22"/>
          <w:lang w:val="pt-PT"/>
        </w:rPr>
        <w:t>.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</w:t>
      </w:r>
    </w:p>
    <w:p w:rsid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Entre a </w:t>
      </w:r>
      <w:r w:rsidRPr="001D55C3">
        <w:rPr>
          <w:rFonts w:ascii="Comic Sans MS" w:hAnsi="Comic Sans MS"/>
          <w:b/>
          <w:color w:val="auto"/>
          <w:sz w:val="22"/>
          <w:szCs w:val="22"/>
          <w:lang w:val="pt-PT"/>
        </w:rPr>
        <w:t>primeira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e a </w:t>
      </w:r>
      <w:r w:rsidR="00130252">
        <w:rPr>
          <w:rFonts w:ascii="Comic Sans MS" w:hAnsi="Comic Sans MS"/>
          <w:b/>
          <w:color w:val="auto"/>
          <w:sz w:val="22"/>
          <w:szCs w:val="22"/>
          <w:lang w:val="pt-PT"/>
        </w:rPr>
        <w:t>segunda outorgantes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é celebrado o presente contrato que se rege pelas seguintes cláusulas: </w:t>
      </w:r>
    </w:p>
    <w:p w:rsidR="003215CA" w:rsidRPr="001D55C3" w:rsidRDefault="003215CA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</w:p>
    <w:p w:rsidR="001D55C3" w:rsidRPr="003215CA" w:rsidRDefault="001D55C3" w:rsidP="003215CA">
      <w:pPr>
        <w:pStyle w:val="NormalWeb"/>
        <w:jc w:val="center"/>
        <w:rPr>
          <w:rFonts w:ascii="Comic Sans MS" w:hAnsi="Comic Sans MS"/>
          <w:b/>
          <w:color w:val="auto"/>
          <w:sz w:val="22"/>
          <w:szCs w:val="22"/>
          <w:lang w:val="pt-PT"/>
        </w:rPr>
      </w:pPr>
      <w:r w:rsidRPr="003215CA">
        <w:rPr>
          <w:rFonts w:ascii="Comic Sans MS" w:hAnsi="Comic Sans MS"/>
          <w:b/>
          <w:color w:val="auto"/>
          <w:sz w:val="22"/>
          <w:szCs w:val="22"/>
          <w:lang w:val="pt-PT"/>
        </w:rPr>
        <w:t>Cláusula</w:t>
      </w:r>
      <w:r w:rsidR="003215CA" w:rsidRPr="003215CA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 1ª</w:t>
      </w:r>
    </w:p>
    <w:p w:rsidR="001D55C3" w:rsidRPr="001D55C3" w:rsidRDefault="00853737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>
        <w:rPr>
          <w:rFonts w:ascii="Comic Sans MS" w:hAnsi="Comic Sans MS"/>
          <w:color w:val="auto"/>
          <w:sz w:val="22"/>
          <w:szCs w:val="22"/>
          <w:lang w:val="pt-PT"/>
        </w:rPr>
        <w:t>1.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A </w:t>
      </w:r>
      <w:r w:rsidR="00130252">
        <w:rPr>
          <w:rFonts w:ascii="Comic Sans MS" w:hAnsi="Comic Sans MS"/>
          <w:b/>
          <w:color w:val="auto"/>
          <w:sz w:val="22"/>
          <w:szCs w:val="22"/>
          <w:lang w:val="pt-PT"/>
        </w:rPr>
        <w:t>primeira outorgante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dá de empreitada a reconstrução</w:t>
      </w:r>
      <w:r w:rsidR="001D55C3">
        <w:rPr>
          <w:rFonts w:ascii="Comic Sans MS" w:hAnsi="Comic Sans MS"/>
          <w:color w:val="auto"/>
          <w:sz w:val="22"/>
          <w:szCs w:val="22"/>
          <w:lang w:val="pt-PT"/>
        </w:rPr>
        <w:t xml:space="preserve">/construção </w:t>
      </w:r>
      <w:r w:rsidR="003215CA">
        <w:rPr>
          <w:rFonts w:ascii="Comic Sans MS" w:hAnsi="Comic Sans MS"/>
          <w:color w:val="auto"/>
          <w:sz w:val="22"/>
          <w:szCs w:val="22"/>
          <w:lang w:val="pt-PT"/>
        </w:rPr>
        <w:t>de ………………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, sita em ….……………………….… </w:t>
      </w:r>
      <w:r w:rsidR="001D55C3" w:rsidRPr="003215CA">
        <w:rPr>
          <w:rFonts w:ascii="Comic Sans MS" w:hAnsi="Comic Sans MS"/>
          <w:color w:val="auto"/>
          <w:sz w:val="22"/>
          <w:szCs w:val="22"/>
          <w:lang w:val="pt-PT"/>
        </w:rPr>
        <w:t>(morada completa)</w:t>
      </w:r>
      <w:r w:rsidR="003215CA">
        <w:rPr>
          <w:rFonts w:ascii="Comic Sans MS" w:hAnsi="Comic Sans MS"/>
          <w:color w:val="auto"/>
          <w:sz w:val="22"/>
          <w:szCs w:val="22"/>
          <w:lang w:val="pt-PT"/>
        </w:rPr>
        <w:t xml:space="preserve">, 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à </w:t>
      </w:r>
      <w:r w:rsidR="00130252">
        <w:rPr>
          <w:rFonts w:ascii="Comic Sans MS" w:hAnsi="Comic Sans MS"/>
          <w:b/>
          <w:color w:val="auto"/>
          <w:sz w:val="22"/>
          <w:szCs w:val="22"/>
          <w:lang w:val="pt-PT"/>
        </w:rPr>
        <w:t>segunda outorgante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que aceita executar os trabalhos que faz</w:t>
      </w:r>
      <w:r w:rsidR="003215CA">
        <w:rPr>
          <w:rFonts w:ascii="Comic Sans MS" w:hAnsi="Comic Sans MS"/>
          <w:color w:val="auto"/>
          <w:sz w:val="22"/>
          <w:szCs w:val="22"/>
          <w:lang w:val="pt-PT"/>
        </w:rPr>
        <w:t>em parte do Programa de Concurso / caderno encargos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>.</w:t>
      </w:r>
    </w:p>
    <w:p w:rsidR="001D55C3" w:rsidRPr="001D55C3" w:rsidRDefault="00853737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>
        <w:rPr>
          <w:rFonts w:ascii="Comic Sans MS" w:hAnsi="Comic Sans MS"/>
          <w:color w:val="auto"/>
          <w:sz w:val="22"/>
          <w:szCs w:val="22"/>
          <w:lang w:val="pt-PT"/>
        </w:rPr>
        <w:t>2.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Consideram-se incluídos na empreitada os trabalhos preparatórios ou complementares que forem necessários à sua execução.</w:t>
      </w:r>
    </w:p>
    <w:p w:rsidR="001D55C3" w:rsidRPr="001D55C3" w:rsidRDefault="00853737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>
        <w:rPr>
          <w:rFonts w:ascii="Comic Sans MS" w:hAnsi="Comic Sans MS"/>
          <w:color w:val="auto"/>
          <w:sz w:val="22"/>
          <w:szCs w:val="22"/>
          <w:lang w:val="pt-PT"/>
        </w:rPr>
        <w:t>3.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A natureza, espécie, quantidade, ritmo de execução </w:t>
      </w:r>
      <w:r w:rsidR="003215CA">
        <w:rPr>
          <w:rFonts w:ascii="Comic Sans MS" w:hAnsi="Comic Sans MS"/>
          <w:color w:val="auto"/>
          <w:sz w:val="22"/>
          <w:szCs w:val="22"/>
          <w:lang w:val="pt-PT"/>
        </w:rPr>
        <w:t>e valor dos trabalhos objeto do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presente </w:t>
      </w:r>
      <w:r w:rsidR="003215CA">
        <w:rPr>
          <w:rFonts w:ascii="Comic Sans MS" w:hAnsi="Comic Sans MS"/>
          <w:color w:val="auto"/>
          <w:sz w:val="22"/>
          <w:szCs w:val="22"/>
          <w:lang w:val="pt-PT"/>
        </w:rPr>
        <w:t xml:space="preserve">contrato de 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empreitada encontram-se perfeitamente definidos nos seguintes documentos, bem como naqueles que nestes sejam mencionados e fazem parte integrante deste contrato: Plano da Obra, Programa de Trabalho, Caderno de Encargos e Memória Descritiva de Trabalhos. </w:t>
      </w:r>
    </w:p>
    <w:p w:rsidR="00853737" w:rsidRDefault="00853737" w:rsidP="001D55C3">
      <w:pPr>
        <w:pStyle w:val="NormalWeb"/>
        <w:jc w:val="both"/>
        <w:rPr>
          <w:rFonts w:ascii="Comic Sans MS" w:hAnsi="Comic Sans MS"/>
          <w:b/>
          <w:color w:val="auto"/>
          <w:sz w:val="22"/>
          <w:szCs w:val="22"/>
          <w:lang w:val="pt-PT"/>
        </w:rPr>
      </w:pPr>
    </w:p>
    <w:p w:rsidR="001D55C3" w:rsidRPr="00853737" w:rsidRDefault="00853737" w:rsidP="00853737">
      <w:pPr>
        <w:pStyle w:val="NormalWeb"/>
        <w:jc w:val="center"/>
        <w:rPr>
          <w:rFonts w:ascii="Comic Sans MS" w:hAnsi="Comic Sans MS"/>
          <w:b/>
          <w:color w:val="auto"/>
          <w:sz w:val="22"/>
          <w:szCs w:val="22"/>
          <w:lang w:val="pt-PT"/>
        </w:rPr>
      </w:pPr>
      <w:r>
        <w:rPr>
          <w:rFonts w:ascii="Comic Sans MS" w:hAnsi="Comic Sans MS"/>
          <w:b/>
          <w:color w:val="auto"/>
          <w:sz w:val="22"/>
          <w:szCs w:val="22"/>
          <w:lang w:val="pt-PT"/>
        </w:rPr>
        <w:lastRenderedPageBreak/>
        <w:t>Cláusula 2ª</w:t>
      </w:r>
    </w:p>
    <w:p w:rsidR="001D55C3" w:rsidRPr="001D55C3" w:rsidRDefault="00853737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>
        <w:rPr>
          <w:rFonts w:ascii="Comic Sans MS" w:hAnsi="Comic Sans MS"/>
          <w:color w:val="auto"/>
          <w:sz w:val="22"/>
          <w:szCs w:val="22"/>
          <w:lang w:val="pt-PT"/>
        </w:rPr>
        <w:t>1. O preço a pagar é fixo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>.</w:t>
      </w:r>
    </w:p>
    <w:p w:rsidR="001D55C3" w:rsidRPr="001D55C3" w:rsidRDefault="00853737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>
        <w:rPr>
          <w:rFonts w:ascii="Comic Sans MS" w:hAnsi="Comic Sans MS"/>
          <w:color w:val="auto"/>
          <w:sz w:val="22"/>
          <w:szCs w:val="22"/>
          <w:lang w:val="pt-PT"/>
        </w:rPr>
        <w:t xml:space="preserve">2. 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A </w:t>
      </w:r>
      <w:r w:rsidR="00130252">
        <w:rPr>
          <w:rFonts w:ascii="Comic Sans MS" w:hAnsi="Comic Sans MS"/>
          <w:b/>
          <w:color w:val="auto"/>
          <w:sz w:val="22"/>
          <w:szCs w:val="22"/>
          <w:lang w:val="pt-PT"/>
        </w:rPr>
        <w:t>segunda Outorgante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aceita executar os trabalhos pelo valor </w:t>
      </w:r>
      <w:r w:rsidR="00130252">
        <w:rPr>
          <w:rFonts w:ascii="Comic Sans MS" w:hAnsi="Comic Sans MS"/>
          <w:color w:val="auto"/>
          <w:sz w:val="22"/>
          <w:szCs w:val="22"/>
          <w:lang w:val="pt-PT"/>
        </w:rPr>
        <w:t>que se encontra infra indicado, excluindo-se qualquer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direito a revisão de preços. </w:t>
      </w:r>
    </w:p>
    <w:p w:rsidR="00853737" w:rsidRDefault="00853737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</w:p>
    <w:p w:rsidR="001D55C3" w:rsidRPr="00853737" w:rsidRDefault="00853737" w:rsidP="00853737">
      <w:pPr>
        <w:pStyle w:val="NormalWeb"/>
        <w:jc w:val="center"/>
        <w:rPr>
          <w:rFonts w:ascii="Comic Sans MS" w:hAnsi="Comic Sans MS"/>
          <w:b/>
          <w:color w:val="auto"/>
          <w:sz w:val="22"/>
          <w:szCs w:val="22"/>
          <w:lang w:val="pt-PT"/>
        </w:rPr>
      </w:pPr>
      <w:r w:rsidRPr="00853737">
        <w:rPr>
          <w:rFonts w:ascii="Comic Sans MS" w:hAnsi="Comic Sans MS"/>
          <w:b/>
          <w:color w:val="auto"/>
          <w:sz w:val="22"/>
          <w:szCs w:val="22"/>
          <w:lang w:val="pt-PT"/>
        </w:rPr>
        <w:t>Cláusula 3ª</w:t>
      </w:r>
    </w:p>
    <w:p w:rsidR="001D55C3" w:rsidRDefault="00853737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>
        <w:rPr>
          <w:rFonts w:ascii="Comic Sans MS" w:hAnsi="Comic Sans MS"/>
          <w:color w:val="auto"/>
          <w:sz w:val="22"/>
          <w:szCs w:val="22"/>
          <w:lang w:val="pt-PT"/>
        </w:rPr>
        <w:t>A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</w:t>
      </w:r>
      <w:r w:rsidR="00130252">
        <w:rPr>
          <w:rFonts w:ascii="Comic Sans MS" w:hAnsi="Comic Sans MS"/>
          <w:b/>
          <w:color w:val="auto"/>
          <w:sz w:val="22"/>
          <w:szCs w:val="22"/>
          <w:lang w:val="pt-PT"/>
        </w:rPr>
        <w:t>primeira outorgante</w:t>
      </w:r>
      <w:r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 </w:t>
      </w:r>
      <w:r>
        <w:rPr>
          <w:rFonts w:ascii="Comic Sans MS" w:hAnsi="Comic Sans MS"/>
          <w:color w:val="auto"/>
          <w:sz w:val="22"/>
          <w:szCs w:val="22"/>
          <w:lang w:val="pt-PT"/>
        </w:rPr>
        <w:t>pagará o montante de € (…) (Valor por extenso)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à </w:t>
      </w:r>
      <w:r w:rsidR="00130252">
        <w:rPr>
          <w:rFonts w:ascii="Comic Sans MS" w:hAnsi="Comic Sans MS"/>
          <w:b/>
          <w:color w:val="auto"/>
          <w:sz w:val="22"/>
          <w:szCs w:val="22"/>
          <w:lang w:val="pt-PT"/>
        </w:rPr>
        <w:t>segunda outorgante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, já incluído o IVA correspondente, à taxa legal em vigor. </w:t>
      </w:r>
    </w:p>
    <w:p w:rsidR="00853737" w:rsidRPr="001D55C3" w:rsidRDefault="00853737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</w:p>
    <w:p w:rsidR="001D55C3" w:rsidRPr="00853737" w:rsidRDefault="001D55C3" w:rsidP="00853737">
      <w:pPr>
        <w:pStyle w:val="NormalWeb"/>
        <w:jc w:val="center"/>
        <w:rPr>
          <w:rFonts w:ascii="Comic Sans MS" w:hAnsi="Comic Sans MS"/>
          <w:b/>
          <w:color w:val="auto"/>
          <w:sz w:val="22"/>
          <w:szCs w:val="22"/>
          <w:lang w:val="pt-PT"/>
        </w:rPr>
      </w:pPr>
      <w:r w:rsidRPr="00853737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Cláusula </w:t>
      </w:r>
      <w:r w:rsidR="00853737" w:rsidRPr="00853737">
        <w:rPr>
          <w:rFonts w:ascii="Comic Sans MS" w:hAnsi="Comic Sans MS"/>
          <w:b/>
          <w:color w:val="auto"/>
          <w:sz w:val="22"/>
          <w:szCs w:val="22"/>
          <w:lang w:val="pt-PT"/>
        </w:rPr>
        <w:t>4ª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1</w:t>
      </w:r>
      <w:r w:rsidR="00853737">
        <w:rPr>
          <w:rFonts w:ascii="Comic Sans MS" w:hAnsi="Comic Sans MS"/>
          <w:color w:val="auto"/>
          <w:sz w:val="22"/>
          <w:szCs w:val="22"/>
          <w:lang w:val="pt-PT"/>
        </w:rPr>
        <w:t>.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O preço devido pela </w:t>
      </w:r>
      <w:r w:rsidR="00130252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primeira outorgante 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à </w:t>
      </w:r>
      <w:r w:rsidR="00130252">
        <w:rPr>
          <w:rFonts w:ascii="Comic Sans MS" w:hAnsi="Comic Sans MS"/>
          <w:b/>
          <w:color w:val="auto"/>
          <w:sz w:val="22"/>
          <w:szCs w:val="22"/>
          <w:lang w:val="pt-PT"/>
        </w:rPr>
        <w:t>segunda outorgante</w:t>
      </w:r>
      <w:r w:rsidRPr="001D55C3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 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será pago em prestações mens</w:t>
      </w:r>
      <w:r w:rsidR="00130252">
        <w:rPr>
          <w:rFonts w:ascii="Comic Sans MS" w:hAnsi="Comic Sans MS"/>
          <w:color w:val="auto"/>
          <w:sz w:val="22"/>
          <w:szCs w:val="22"/>
          <w:lang w:val="pt-PT"/>
        </w:rPr>
        <w:t>ais calculadas em função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do trabalho realizado.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2</w:t>
      </w:r>
      <w:r w:rsidR="00853737">
        <w:rPr>
          <w:rFonts w:ascii="Comic Sans MS" w:hAnsi="Comic Sans MS"/>
          <w:color w:val="auto"/>
          <w:sz w:val="22"/>
          <w:szCs w:val="22"/>
          <w:lang w:val="pt-PT"/>
        </w:rPr>
        <w:t>.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O Empreiteiro emitirá a</w:t>
      </w:r>
      <w:r w:rsidR="00853737">
        <w:rPr>
          <w:rFonts w:ascii="Comic Sans MS" w:hAnsi="Comic Sans MS"/>
          <w:color w:val="auto"/>
          <w:sz w:val="22"/>
          <w:szCs w:val="22"/>
          <w:lang w:val="pt-PT"/>
        </w:rPr>
        <w:t>té ao dia (…) de cada mês uma fa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tura respeitante à soma que lhe é devida pelo</w:t>
      </w:r>
      <w:r w:rsidR="00130252">
        <w:rPr>
          <w:rFonts w:ascii="Comic Sans MS" w:hAnsi="Comic Sans MS"/>
          <w:color w:val="auto"/>
          <w:sz w:val="22"/>
          <w:szCs w:val="22"/>
          <w:lang w:val="pt-PT"/>
        </w:rPr>
        <w:t xml:space="preserve"> apuramento do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trabalho realizado nos 30 dias </w:t>
      </w:r>
      <w:r w:rsidR="00130252">
        <w:rPr>
          <w:rFonts w:ascii="Comic Sans MS" w:hAnsi="Comic Sans MS"/>
          <w:color w:val="auto"/>
          <w:sz w:val="22"/>
          <w:szCs w:val="22"/>
          <w:lang w:val="pt-PT"/>
        </w:rPr>
        <w:t>anteriores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.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3</w:t>
      </w:r>
      <w:r w:rsidR="00853737">
        <w:rPr>
          <w:rFonts w:ascii="Comic Sans MS" w:hAnsi="Comic Sans MS"/>
          <w:color w:val="auto"/>
          <w:sz w:val="22"/>
          <w:szCs w:val="22"/>
          <w:lang w:val="pt-PT"/>
        </w:rPr>
        <w:t>. O pagamento da fa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tura re</w:t>
      </w:r>
      <w:r w:rsidR="00853737">
        <w:rPr>
          <w:rFonts w:ascii="Comic Sans MS" w:hAnsi="Comic Sans MS"/>
          <w:color w:val="auto"/>
          <w:sz w:val="22"/>
          <w:szCs w:val="22"/>
          <w:lang w:val="pt-PT"/>
        </w:rPr>
        <w:t>ferida no número anterior é efe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tuado na sede da </w:t>
      </w:r>
      <w:r w:rsidR="00130252">
        <w:rPr>
          <w:rFonts w:ascii="Comic Sans MS" w:hAnsi="Comic Sans MS"/>
          <w:b/>
          <w:color w:val="auto"/>
          <w:sz w:val="22"/>
          <w:szCs w:val="22"/>
          <w:lang w:val="pt-PT"/>
        </w:rPr>
        <w:t>primeira outorgante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, at</w:t>
      </w:r>
      <w:r w:rsidR="00853737">
        <w:rPr>
          <w:rFonts w:ascii="Comic Sans MS" w:hAnsi="Comic Sans MS"/>
          <w:color w:val="auto"/>
          <w:sz w:val="22"/>
          <w:szCs w:val="22"/>
          <w:lang w:val="pt-PT"/>
        </w:rPr>
        <w:t>é 30 dias após a data da sua rec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eção.</w:t>
      </w:r>
    </w:p>
    <w:p w:rsidR="00853737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4</w:t>
      </w:r>
      <w:r w:rsidR="00853737">
        <w:rPr>
          <w:rFonts w:ascii="Comic Sans MS" w:hAnsi="Comic Sans MS"/>
          <w:color w:val="auto"/>
          <w:sz w:val="22"/>
          <w:szCs w:val="22"/>
          <w:lang w:val="pt-PT"/>
        </w:rPr>
        <w:t xml:space="preserve">. 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A </w:t>
      </w:r>
      <w:r w:rsidRPr="001D55C3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primeira </w:t>
      </w:r>
      <w:r w:rsidR="00130252">
        <w:rPr>
          <w:rFonts w:ascii="Comic Sans MS" w:hAnsi="Comic Sans MS"/>
          <w:b/>
          <w:color w:val="auto"/>
          <w:sz w:val="22"/>
          <w:szCs w:val="22"/>
          <w:lang w:val="pt-PT"/>
        </w:rPr>
        <w:t>outorgante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reterá em seu poder, a título de garantia pelo cumprimento do contrato, uma soma equivalente a …% do valor de cada </w:t>
      </w:r>
      <w:r w:rsidR="00853737">
        <w:rPr>
          <w:rFonts w:ascii="Comic Sans MS" w:hAnsi="Comic Sans MS"/>
          <w:color w:val="auto"/>
          <w:sz w:val="22"/>
          <w:szCs w:val="22"/>
          <w:lang w:val="pt-PT"/>
        </w:rPr>
        <w:t>fa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tura, salvo se a </w:t>
      </w:r>
      <w:r w:rsidRPr="001D55C3">
        <w:rPr>
          <w:rFonts w:ascii="Comic Sans MS" w:hAnsi="Comic Sans MS"/>
          <w:b/>
          <w:color w:val="auto"/>
          <w:sz w:val="22"/>
          <w:szCs w:val="22"/>
          <w:lang w:val="pt-PT"/>
        </w:rPr>
        <w:t>segunda contraente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prestar garantia bancária de igual montante. </w:t>
      </w:r>
    </w:p>
    <w:p w:rsidR="008321D6" w:rsidRDefault="008321D6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>
        <w:rPr>
          <w:rFonts w:ascii="Comic Sans MS" w:hAnsi="Comic Sans MS"/>
          <w:color w:val="auto"/>
          <w:sz w:val="22"/>
          <w:szCs w:val="22"/>
          <w:lang w:val="pt-PT"/>
        </w:rPr>
        <w:t xml:space="preserve">5. A </w:t>
      </w:r>
      <w:r w:rsidRPr="008321D6">
        <w:rPr>
          <w:rFonts w:ascii="Comic Sans MS" w:hAnsi="Comic Sans MS"/>
          <w:b/>
          <w:color w:val="auto"/>
          <w:sz w:val="22"/>
          <w:szCs w:val="22"/>
          <w:lang w:val="pt-PT"/>
        </w:rPr>
        <w:t>segunda outorgante</w:t>
      </w:r>
      <w:r>
        <w:rPr>
          <w:rFonts w:ascii="Comic Sans MS" w:hAnsi="Comic Sans MS"/>
          <w:color w:val="auto"/>
          <w:sz w:val="22"/>
          <w:szCs w:val="22"/>
          <w:lang w:val="pt-PT"/>
        </w:rPr>
        <w:t xml:space="preserve"> pode optar por prestação de garantia bancária.</w:t>
      </w:r>
    </w:p>
    <w:p w:rsidR="00130252" w:rsidRDefault="00130252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</w:p>
    <w:p w:rsidR="001D55C3" w:rsidRPr="00130252" w:rsidRDefault="001D55C3" w:rsidP="00130252">
      <w:pPr>
        <w:pStyle w:val="NormalWeb"/>
        <w:jc w:val="center"/>
        <w:rPr>
          <w:rFonts w:ascii="Comic Sans MS" w:hAnsi="Comic Sans MS"/>
          <w:b/>
          <w:color w:val="auto"/>
          <w:sz w:val="22"/>
          <w:szCs w:val="22"/>
          <w:lang w:val="pt-PT"/>
        </w:rPr>
      </w:pPr>
      <w:r w:rsidRPr="00130252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Cláusula </w:t>
      </w:r>
      <w:r w:rsidR="00130252" w:rsidRPr="00130252">
        <w:rPr>
          <w:rFonts w:ascii="Comic Sans MS" w:hAnsi="Comic Sans MS"/>
          <w:b/>
          <w:color w:val="auto"/>
          <w:sz w:val="22"/>
          <w:szCs w:val="22"/>
          <w:lang w:val="pt-PT"/>
        </w:rPr>
        <w:t>5ª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A </w:t>
      </w:r>
      <w:r w:rsidR="00B97D44">
        <w:rPr>
          <w:rFonts w:ascii="Comic Sans MS" w:hAnsi="Comic Sans MS"/>
          <w:b/>
          <w:color w:val="auto"/>
          <w:sz w:val="22"/>
          <w:szCs w:val="22"/>
          <w:lang w:val="pt-PT"/>
        </w:rPr>
        <w:t>primeira outorgante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</w:t>
      </w:r>
      <w:r w:rsidR="00853737">
        <w:rPr>
          <w:rFonts w:ascii="Comic Sans MS" w:hAnsi="Comic Sans MS"/>
          <w:color w:val="auto"/>
          <w:sz w:val="22"/>
          <w:szCs w:val="22"/>
          <w:lang w:val="pt-PT"/>
        </w:rPr>
        <w:t>reserva-se o direito de não efe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tuar os pagamentos referidos na cláusula anterior</w:t>
      </w:r>
      <w:r w:rsidR="00130252">
        <w:rPr>
          <w:rFonts w:ascii="Comic Sans MS" w:hAnsi="Comic Sans MS"/>
          <w:color w:val="auto"/>
          <w:sz w:val="22"/>
          <w:szCs w:val="22"/>
          <w:lang w:val="pt-PT"/>
        </w:rPr>
        <w:t xml:space="preserve"> no caso de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: </w:t>
      </w:r>
    </w:p>
    <w:p w:rsidR="001D55C3" w:rsidRPr="001D55C3" w:rsidRDefault="00853737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>
        <w:rPr>
          <w:rFonts w:ascii="Comic Sans MS" w:hAnsi="Comic Sans MS"/>
          <w:color w:val="auto"/>
          <w:sz w:val="22"/>
          <w:szCs w:val="22"/>
          <w:lang w:val="pt-PT"/>
        </w:rPr>
        <w:t>a) Os trabalhos obje</w:t>
      </w:r>
      <w:r w:rsidR="00130252">
        <w:rPr>
          <w:rFonts w:ascii="Comic Sans MS" w:hAnsi="Comic Sans MS"/>
          <w:color w:val="auto"/>
          <w:sz w:val="22"/>
          <w:szCs w:val="22"/>
          <w:lang w:val="pt-PT"/>
        </w:rPr>
        <w:t>to do presente contrato apresentarem vícios ou não correspondam</w:t>
      </w:r>
      <w:r>
        <w:rPr>
          <w:rFonts w:ascii="Comic Sans MS" w:hAnsi="Comic Sans MS"/>
          <w:color w:val="auto"/>
          <w:sz w:val="22"/>
          <w:szCs w:val="22"/>
          <w:lang w:val="pt-PT"/>
        </w:rPr>
        <w:t xml:space="preserve"> à execução do que estava proje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>tado;</w:t>
      </w:r>
    </w:p>
    <w:p w:rsidR="001D55C3" w:rsidRPr="001D55C3" w:rsidRDefault="00853737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>
        <w:rPr>
          <w:rFonts w:ascii="Comic Sans MS" w:hAnsi="Comic Sans MS"/>
          <w:color w:val="auto"/>
          <w:sz w:val="22"/>
          <w:szCs w:val="22"/>
          <w:lang w:val="pt-PT"/>
        </w:rPr>
        <w:t>b)</w:t>
      </w:r>
      <w:r w:rsidR="00130252">
        <w:rPr>
          <w:rFonts w:ascii="Comic Sans MS" w:hAnsi="Comic Sans MS"/>
          <w:color w:val="auto"/>
          <w:sz w:val="22"/>
          <w:szCs w:val="22"/>
          <w:lang w:val="pt-PT"/>
        </w:rPr>
        <w:t xml:space="preserve"> Nos trabalhos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tiver sido utilizado q</w:t>
      </w:r>
      <w:r w:rsidR="00B97D44">
        <w:rPr>
          <w:rFonts w:ascii="Comic Sans MS" w:hAnsi="Comic Sans MS"/>
          <w:color w:val="auto"/>
          <w:sz w:val="22"/>
          <w:szCs w:val="22"/>
          <w:lang w:val="pt-PT"/>
        </w:rPr>
        <w:t>ualquer material rejeitado pelo responsável pela f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>iscalização ou não aprovado por ela;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lastRenderedPageBreak/>
        <w:t xml:space="preserve">c) Se tratar, no todo ou em parte, de reconstrução de trabalhos já feitos, mas danificados pela </w:t>
      </w:r>
      <w:r w:rsidRPr="001D55C3">
        <w:rPr>
          <w:rFonts w:ascii="Comic Sans MS" w:hAnsi="Comic Sans MS"/>
          <w:b/>
          <w:color w:val="auto"/>
          <w:sz w:val="22"/>
          <w:szCs w:val="22"/>
          <w:lang w:val="pt-PT"/>
        </w:rPr>
        <w:t>segunda contraente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. </w:t>
      </w:r>
    </w:p>
    <w:p w:rsidR="001D55C3" w:rsidRPr="00B97D44" w:rsidRDefault="00B97D44" w:rsidP="00B97D44">
      <w:pPr>
        <w:pStyle w:val="NormalWeb"/>
        <w:jc w:val="center"/>
        <w:rPr>
          <w:rFonts w:ascii="Comic Sans MS" w:hAnsi="Comic Sans MS"/>
          <w:b/>
          <w:color w:val="auto"/>
          <w:sz w:val="22"/>
          <w:szCs w:val="22"/>
          <w:lang w:val="pt-PT"/>
        </w:rPr>
      </w:pPr>
      <w:r>
        <w:rPr>
          <w:rFonts w:ascii="Comic Sans MS" w:hAnsi="Comic Sans MS"/>
          <w:b/>
          <w:color w:val="auto"/>
          <w:sz w:val="22"/>
          <w:szCs w:val="22"/>
          <w:lang w:val="pt-PT"/>
        </w:rPr>
        <w:t>Cláusula 6ª</w:t>
      </w:r>
    </w:p>
    <w:p w:rsidR="001D55C3" w:rsidRPr="001D55C3" w:rsidRDefault="002F1110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>
        <w:rPr>
          <w:rFonts w:ascii="Comic Sans MS" w:hAnsi="Comic Sans MS"/>
          <w:color w:val="auto"/>
          <w:sz w:val="22"/>
          <w:szCs w:val="22"/>
          <w:lang w:val="pt-PT"/>
        </w:rPr>
        <w:t>1.</w:t>
      </w:r>
      <w:r w:rsidR="00B97D44">
        <w:rPr>
          <w:rFonts w:ascii="Comic Sans MS" w:hAnsi="Comic Sans MS"/>
          <w:color w:val="auto"/>
          <w:sz w:val="22"/>
          <w:szCs w:val="22"/>
          <w:lang w:val="pt-PT"/>
        </w:rPr>
        <w:t xml:space="preserve"> As inspeções dos trabalhos efe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>tuados serão feitas até ao dia 18 do mê</w:t>
      </w:r>
      <w:r w:rsidR="00B97D44">
        <w:rPr>
          <w:rFonts w:ascii="Comic Sans MS" w:hAnsi="Comic Sans MS"/>
          <w:color w:val="auto"/>
          <w:sz w:val="22"/>
          <w:szCs w:val="22"/>
          <w:lang w:val="pt-PT"/>
        </w:rPr>
        <w:t xml:space="preserve">s a que respeitem, 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>conjuntamente realizad</w:t>
      </w:r>
      <w:r w:rsidR="00B97D44">
        <w:rPr>
          <w:rFonts w:ascii="Comic Sans MS" w:hAnsi="Comic Sans MS"/>
          <w:color w:val="auto"/>
          <w:sz w:val="22"/>
          <w:szCs w:val="22"/>
          <w:lang w:val="pt-PT"/>
        </w:rPr>
        <w:t>a pelo encarregue pela Fiscalização e pelo dire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tor </w:t>
      </w:r>
      <w:r w:rsidR="00B97D44">
        <w:rPr>
          <w:rFonts w:ascii="Comic Sans MS" w:hAnsi="Comic Sans MS"/>
          <w:color w:val="auto"/>
          <w:sz w:val="22"/>
          <w:szCs w:val="22"/>
          <w:lang w:val="pt-PT"/>
        </w:rPr>
        <w:t>da obra, que subscreverão uma ata de cada uma seja efetuada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>.</w:t>
      </w:r>
    </w:p>
    <w:p w:rsidR="001D55C3" w:rsidRPr="001D55C3" w:rsidRDefault="002F1110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>
        <w:rPr>
          <w:rFonts w:ascii="Comic Sans MS" w:hAnsi="Comic Sans MS"/>
          <w:color w:val="auto"/>
          <w:sz w:val="22"/>
          <w:szCs w:val="22"/>
          <w:lang w:val="pt-PT"/>
        </w:rPr>
        <w:t>3.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Os trabalhos uma vez </w:t>
      </w:r>
      <w:r w:rsidR="00E802F0">
        <w:rPr>
          <w:rFonts w:ascii="Comic Sans MS" w:hAnsi="Comic Sans MS"/>
          <w:color w:val="auto"/>
          <w:sz w:val="22"/>
          <w:szCs w:val="22"/>
          <w:lang w:val="pt-PT"/>
        </w:rPr>
        <w:t>inspecionados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são sempre considerados, ainda que venham a ser demolidos. </w:t>
      </w:r>
    </w:p>
    <w:p w:rsidR="001D55C3" w:rsidRPr="00E802F0" w:rsidRDefault="001D55C3" w:rsidP="00E802F0">
      <w:pPr>
        <w:pStyle w:val="NormalWeb"/>
        <w:jc w:val="center"/>
        <w:rPr>
          <w:rFonts w:ascii="Comic Sans MS" w:hAnsi="Comic Sans MS"/>
          <w:b/>
          <w:color w:val="auto"/>
          <w:sz w:val="22"/>
          <w:szCs w:val="22"/>
          <w:lang w:val="pt-PT"/>
        </w:rPr>
      </w:pPr>
      <w:r w:rsidRPr="00E802F0">
        <w:rPr>
          <w:rFonts w:ascii="Comic Sans MS" w:hAnsi="Comic Sans MS"/>
          <w:b/>
          <w:color w:val="auto"/>
          <w:sz w:val="22"/>
          <w:szCs w:val="22"/>
          <w:lang w:val="pt-PT"/>
        </w:rPr>
        <w:t>Cláusula</w:t>
      </w:r>
      <w:r w:rsidR="00E802F0" w:rsidRPr="00E802F0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 7ª</w:t>
      </w:r>
    </w:p>
    <w:p w:rsidR="001D55C3" w:rsidRPr="001D55C3" w:rsidRDefault="002F1110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>
        <w:rPr>
          <w:rFonts w:ascii="Comic Sans MS" w:hAnsi="Comic Sans MS"/>
          <w:color w:val="auto"/>
          <w:sz w:val="22"/>
          <w:szCs w:val="22"/>
          <w:lang w:val="pt-PT"/>
        </w:rPr>
        <w:t>1.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Os trabalhos previstos na cláusula primeira devem concluir-se no prazo de </w:t>
      </w:r>
      <w:r w:rsidR="00E802F0">
        <w:rPr>
          <w:rFonts w:ascii="Comic Sans MS" w:hAnsi="Comic Sans MS"/>
          <w:color w:val="auto"/>
          <w:sz w:val="22"/>
          <w:szCs w:val="22"/>
          <w:lang w:val="pt-PT"/>
        </w:rPr>
        <w:t xml:space="preserve">(…) 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a contar da data da consignação, ou seja, no dia ……. de …….. de ……...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2</w:t>
      </w:r>
      <w:r w:rsidR="002F1110">
        <w:rPr>
          <w:rFonts w:ascii="Comic Sans MS" w:hAnsi="Comic Sans MS"/>
          <w:color w:val="auto"/>
          <w:sz w:val="22"/>
          <w:szCs w:val="22"/>
          <w:lang w:val="pt-PT"/>
        </w:rPr>
        <w:t>.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</w:t>
      </w:r>
      <w:r w:rsidR="002F1110">
        <w:rPr>
          <w:rFonts w:ascii="Comic Sans MS" w:hAnsi="Comic Sans MS"/>
          <w:color w:val="auto"/>
          <w:sz w:val="22"/>
          <w:szCs w:val="22"/>
          <w:lang w:val="pt-PT"/>
        </w:rPr>
        <w:t xml:space="preserve"> 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Não são contados no decurso do prazo para a conclusão dos trabalhos os dias em que os mesmos tenham estado interrompidos por caso fortuito ou de força maior, desde que a </w:t>
      </w:r>
      <w:r w:rsidRPr="001D55C3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segunda </w:t>
      </w:r>
      <w:r w:rsidR="00E802F0">
        <w:rPr>
          <w:rFonts w:ascii="Comic Sans MS" w:hAnsi="Comic Sans MS"/>
          <w:b/>
          <w:color w:val="auto"/>
          <w:sz w:val="22"/>
          <w:szCs w:val="22"/>
          <w:lang w:val="pt-PT"/>
        </w:rPr>
        <w:t>outorgante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requeira a suspensão da contagem do prazo, no período de 10 dias sobre a cessação do evento que foi causa da referida situação.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3</w:t>
      </w:r>
      <w:r w:rsidR="002F1110">
        <w:rPr>
          <w:rFonts w:ascii="Comic Sans MS" w:hAnsi="Comic Sans MS"/>
          <w:color w:val="auto"/>
          <w:sz w:val="22"/>
          <w:szCs w:val="22"/>
          <w:lang w:val="pt-PT"/>
        </w:rPr>
        <w:t xml:space="preserve">. 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Os diversos prazos parcelares de execução da empreitada estão fixados no Programa de Trabalhos.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4</w:t>
      </w:r>
      <w:r w:rsidR="002F1110">
        <w:rPr>
          <w:rFonts w:ascii="Comic Sans MS" w:hAnsi="Comic Sans MS"/>
          <w:color w:val="auto"/>
          <w:sz w:val="22"/>
          <w:szCs w:val="22"/>
          <w:lang w:val="pt-PT"/>
        </w:rPr>
        <w:t xml:space="preserve">. 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Considera-se início dos trabalhos o começo da execução da obra, nos termos determinados no Plano de Trabalhos. 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5</w:t>
      </w:r>
      <w:r w:rsidR="002F1110">
        <w:rPr>
          <w:rFonts w:ascii="Comic Sans MS" w:hAnsi="Comic Sans MS"/>
          <w:color w:val="auto"/>
          <w:sz w:val="22"/>
          <w:szCs w:val="22"/>
          <w:lang w:val="pt-PT"/>
        </w:rPr>
        <w:t xml:space="preserve">. 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Se os trabalhos não se iniciarem na data de consignação ou não se concluír</w:t>
      </w:r>
      <w:r w:rsidR="00E802F0">
        <w:rPr>
          <w:rFonts w:ascii="Comic Sans MS" w:hAnsi="Comic Sans MS"/>
          <w:color w:val="auto"/>
          <w:sz w:val="22"/>
          <w:szCs w:val="22"/>
          <w:lang w:val="pt-PT"/>
        </w:rPr>
        <w:t>em dentro do prazo previsto no n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º 1 desta cláusula, a </w:t>
      </w:r>
      <w:r w:rsidRPr="001D55C3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segunda </w:t>
      </w:r>
      <w:r w:rsidR="00E802F0">
        <w:rPr>
          <w:rFonts w:ascii="Comic Sans MS" w:hAnsi="Comic Sans MS"/>
          <w:b/>
          <w:color w:val="auto"/>
          <w:sz w:val="22"/>
          <w:szCs w:val="22"/>
          <w:lang w:val="pt-PT"/>
        </w:rPr>
        <w:t>outorgante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pagará à </w:t>
      </w:r>
      <w:r w:rsidRPr="001D55C3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primeira </w:t>
      </w:r>
      <w:r w:rsidR="00E802F0">
        <w:rPr>
          <w:rFonts w:ascii="Comic Sans MS" w:hAnsi="Comic Sans MS"/>
          <w:b/>
          <w:color w:val="auto"/>
          <w:sz w:val="22"/>
          <w:szCs w:val="22"/>
          <w:lang w:val="pt-PT"/>
        </w:rPr>
        <w:t>outorgante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a multa diária de …% do valor da empreitada, sem prejuízo da faculdade que assiste à </w:t>
      </w:r>
      <w:r w:rsidRPr="001D55C3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primeira </w:t>
      </w:r>
      <w:r w:rsidR="00E802F0">
        <w:rPr>
          <w:rFonts w:ascii="Comic Sans MS" w:hAnsi="Comic Sans MS"/>
          <w:b/>
          <w:color w:val="auto"/>
          <w:sz w:val="22"/>
          <w:szCs w:val="22"/>
          <w:lang w:val="pt-PT"/>
        </w:rPr>
        <w:t>outorgante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de declarar rescindido o contrato a partir do trigésimo dia de mora, cessando na data de tal declaração o pagamento da multa. </w:t>
      </w:r>
    </w:p>
    <w:p w:rsid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6</w:t>
      </w:r>
      <w:r w:rsidR="002F1110">
        <w:rPr>
          <w:rFonts w:ascii="Comic Sans MS" w:hAnsi="Comic Sans MS"/>
          <w:color w:val="auto"/>
          <w:sz w:val="22"/>
          <w:szCs w:val="22"/>
          <w:lang w:val="pt-PT"/>
        </w:rPr>
        <w:t xml:space="preserve">. 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A obra só se considerará concluída quando a Fiscalização a aceitar provisoriamente, reportando-se os efeitos dessa aceitação à data em que a </w:t>
      </w:r>
      <w:r w:rsidR="00E802F0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segunda outorgante 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terminou definitivamente os seus trabalhos. </w:t>
      </w:r>
    </w:p>
    <w:p w:rsidR="00865962" w:rsidRPr="001D55C3" w:rsidRDefault="00865962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</w:p>
    <w:p w:rsidR="001D55C3" w:rsidRPr="00865962" w:rsidRDefault="001D55C3" w:rsidP="00865962">
      <w:pPr>
        <w:pStyle w:val="NormalWeb"/>
        <w:jc w:val="center"/>
        <w:rPr>
          <w:rFonts w:ascii="Comic Sans MS" w:hAnsi="Comic Sans MS"/>
          <w:b/>
          <w:color w:val="auto"/>
          <w:sz w:val="22"/>
          <w:szCs w:val="22"/>
          <w:lang w:val="pt-PT"/>
        </w:rPr>
      </w:pPr>
      <w:r w:rsidRPr="00865962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Cláusula </w:t>
      </w:r>
      <w:r w:rsidR="00865962" w:rsidRPr="00865962">
        <w:rPr>
          <w:rFonts w:ascii="Comic Sans MS" w:hAnsi="Comic Sans MS"/>
          <w:b/>
          <w:color w:val="auto"/>
          <w:sz w:val="22"/>
          <w:szCs w:val="22"/>
          <w:lang w:val="pt-PT"/>
        </w:rPr>
        <w:t>8ª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1</w:t>
      </w:r>
      <w:r w:rsidR="002F1110">
        <w:rPr>
          <w:rFonts w:ascii="Comic Sans MS" w:hAnsi="Comic Sans MS"/>
          <w:color w:val="auto"/>
          <w:sz w:val="22"/>
          <w:szCs w:val="22"/>
          <w:lang w:val="pt-PT"/>
        </w:rPr>
        <w:t>.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A conclusão dos trabalhos deverá ser notificada pela </w:t>
      </w:r>
      <w:r w:rsidRPr="001D55C3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segunda </w:t>
      </w:r>
      <w:r w:rsidR="00865962">
        <w:rPr>
          <w:rFonts w:ascii="Comic Sans MS" w:hAnsi="Comic Sans MS"/>
          <w:b/>
          <w:color w:val="auto"/>
          <w:sz w:val="22"/>
          <w:szCs w:val="22"/>
          <w:lang w:val="pt-PT"/>
        </w:rPr>
        <w:t>outorgante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à </w:t>
      </w:r>
      <w:r w:rsidR="00865962">
        <w:rPr>
          <w:rFonts w:ascii="Comic Sans MS" w:hAnsi="Comic Sans MS"/>
          <w:b/>
          <w:color w:val="auto"/>
          <w:sz w:val="22"/>
          <w:szCs w:val="22"/>
          <w:lang w:val="pt-PT"/>
        </w:rPr>
        <w:t>primeira outorgante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através de carta registada com aviso de re</w:t>
      </w:r>
      <w:r w:rsidR="00865962">
        <w:rPr>
          <w:rFonts w:ascii="Comic Sans MS" w:hAnsi="Comic Sans MS"/>
          <w:color w:val="auto"/>
          <w:sz w:val="22"/>
          <w:szCs w:val="22"/>
          <w:lang w:val="pt-PT"/>
        </w:rPr>
        <w:t>ceção, que deverá ser enviada para a morada constante deste contrato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.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lastRenderedPageBreak/>
        <w:t>2</w:t>
      </w:r>
      <w:r w:rsidR="00F576FD">
        <w:rPr>
          <w:rFonts w:ascii="Comic Sans MS" w:hAnsi="Comic Sans MS"/>
          <w:color w:val="auto"/>
          <w:sz w:val="22"/>
          <w:szCs w:val="22"/>
          <w:lang w:val="pt-PT"/>
        </w:rPr>
        <w:t xml:space="preserve">. 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No prazo de 15 </w:t>
      </w:r>
      <w:r w:rsidR="00F576FD">
        <w:rPr>
          <w:rFonts w:ascii="Comic Sans MS" w:hAnsi="Comic Sans MS"/>
          <w:color w:val="auto"/>
          <w:sz w:val="22"/>
          <w:szCs w:val="22"/>
          <w:lang w:val="pt-PT"/>
        </w:rPr>
        <w:t>dias a contar da rece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ção da carta mencionada no número anterior, a </w:t>
      </w:r>
      <w:r w:rsidR="00F576FD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primeira outorgante </w:t>
      </w:r>
      <w:r w:rsidR="00F576FD">
        <w:rPr>
          <w:rFonts w:ascii="Comic Sans MS" w:hAnsi="Comic Sans MS"/>
          <w:color w:val="auto"/>
          <w:sz w:val="22"/>
          <w:szCs w:val="22"/>
          <w:lang w:val="pt-PT"/>
        </w:rPr>
        <w:t xml:space="preserve">adquire o conhecimento da conclusão </w:t>
      </w:r>
      <w:r w:rsidR="00204991">
        <w:rPr>
          <w:rFonts w:ascii="Comic Sans MS" w:hAnsi="Comic Sans MS"/>
          <w:color w:val="auto"/>
          <w:sz w:val="22"/>
          <w:szCs w:val="22"/>
          <w:lang w:val="pt-PT"/>
        </w:rPr>
        <w:t>da obra</w:t>
      </w:r>
      <w:r w:rsidR="00F576FD">
        <w:rPr>
          <w:rFonts w:ascii="Comic Sans MS" w:hAnsi="Comic Sans MS"/>
          <w:color w:val="auto"/>
          <w:sz w:val="22"/>
          <w:szCs w:val="22"/>
          <w:lang w:val="pt-PT"/>
        </w:rPr>
        <w:t xml:space="preserve">, pelo que deverá proceder à inspeção </w:t>
      </w:r>
      <w:r w:rsidR="00204991">
        <w:rPr>
          <w:rFonts w:ascii="Comic Sans MS" w:hAnsi="Comic Sans MS"/>
          <w:color w:val="auto"/>
          <w:sz w:val="22"/>
          <w:szCs w:val="22"/>
          <w:lang w:val="pt-PT"/>
        </w:rPr>
        <w:t>da mesma antes da sua aceitação</w:t>
      </w:r>
      <w:r w:rsidR="00F576FD">
        <w:rPr>
          <w:rFonts w:ascii="Comic Sans MS" w:hAnsi="Comic Sans MS"/>
          <w:color w:val="auto"/>
          <w:sz w:val="22"/>
          <w:szCs w:val="22"/>
          <w:lang w:val="pt-PT"/>
        </w:rPr>
        <w:t>.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3 - A </w:t>
      </w:r>
      <w:r w:rsidR="00F576FD">
        <w:rPr>
          <w:rFonts w:ascii="Comic Sans MS" w:hAnsi="Comic Sans MS"/>
          <w:b/>
          <w:color w:val="auto"/>
          <w:sz w:val="22"/>
          <w:szCs w:val="22"/>
          <w:lang w:val="pt-PT"/>
        </w:rPr>
        <w:t>primeira outorgante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comunicará à </w:t>
      </w:r>
      <w:r w:rsidR="00204991">
        <w:rPr>
          <w:rFonts w:ascii="Comic Sans MS" w:hAnsi="Comic Sans MS"/>
          <w:b/>
          <w:color w:val="auto"/>
          <w:sz w:val="22"/>
          <w:szCs w:val="22"/>
          <w:lang w:val="pt-PT"/>
        </w:rPr>
        <w:t>segunda outorgante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, no prazo de …..dias a co</w:t>
      </w:r>
      <w:r w:rsidR="00204991">
        <w:rPr>
          <w:rFonts w:ascii="Comic Sans MS" w:hAnsi="Comic Sans MS"/>
          <w:color w:val="auto"/>
          <w:sz w:val="22"/>
          <w:szCs w:val="22"/>
          <w:lang w:val="pt-PT"/>
        </w:rPr>
        <w:t>ntar da inspe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ção que: 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a) Aceita provisoriamente a obra, considerando-a concluída, embora ressalvando o seu direito de invocar a existência de vícios ocultos; 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b) Aceita provisoriamente a obra, com a ressalva contida na alínea anterior, mas sob condição de serem reparados os vícios e imperfeições já patentes; ou 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c) Rejeita a obra. </w:t>
      </w:r>
    </w:p>
    <w:p w:rsidR="00204991" w:rsidRDefault="00204991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>
        <w:rPr>
          <w:rFonts w:ascii="Comic Sans MS" w:hAnsi="Comic Sans MS"/>
          <w:color w:val="auto"/>
          <w:sz w:val="22"/>
          <w:szCs w:val="22"/>
          <w:lang w:val="pt-PT"/>
        </w:rPr>
        <w:t>4. N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o prazo referido no número anterior a </w:t>
      </w:r>
      <w:r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primeira outorgante </w:t>
      </w:r>
      <w:r>
        <w:rPr>
          <w:rFonts w:ascii="Comic Sans MS" w:hAnsi="Comic Sans MS"/>
          <w:color w:val="auto"/>
          <w:sz w:val="22"/>
          <w:szCs w:val="22"/>
          <w:lang w:val="pt-PT"/>
        </w:rPr>
        <w:t xml:space="preserve">se 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nada disser, </w:t>
      </w:r>
      <w:r>
        <w:rPr>
          <w:rFonts w:ascii="Comic Sans MS" w:hAnsi="Comic Sans MS"/>
          <w:color w:val="auto"/>
          <w:sz w:val="22"/>
          <w:szCs w:val="22"/>
          <w:lang w:val="pt-PT"/>
        </w:rPr>
        <w:t>a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</w:t>
      </w:r>
      <w:r w:rsidR="001D55C3" w:rsidRPr="001D55C3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segunda </w:t>
      </w:r>
      <w:r>
        <w:rPr>
          <w:rFonts w:ascii="Comic Sans MS" w:hAnsi="Comic Sans MS"/>
          <w:b/>
          <w:color w:val="auto"/>
          <w:sz w:val="22"/>
          <w:szCs w:val="22"/>
          <w:lang w:val="pt-PT"/>
        </w:rPr>
        <w:t>outorgante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no dia imediato ao ter</w:t>
      </w:r>
      <w:r>
        <w:rPr>
          <w:rFonts w:ascii="Comic Sans MS" w:hAnsi="Comic Sans MS"/>
          <w:color w:val="auto"/>
          <w:sz w:val="22"/>
          <w:szCs w:val="22"/>
          <w:lang w:val="pt-PT"/>
        </w:rPr>
        <w:t>mo do mesmo prazo, insistirá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</w:t>
      </w:r>
      <w:r>
        <w:rPr>
          <w:rFonts w:ascii="Comic Sans MS" w:hAnsi="Comic Sans MS"/>
          <w:color w:val="auto"/>
          <w:sz w:val="22"/>
          <w:szCs w:val="22"/>
          <w:lang w:val="pt-PT"/>
        </w:rPr>
        <w:t xml:space="preserve">numa resposta por parte da </w:t>
      </w:r>
      <w:r w:rsidR="001D55C3" w:rsidRPr="001D55C3">
        <w:rPr>
          <w:rFonts w:ascii="Comic Sans MS" w:hAnsi="Comic Sans MS"/>
          <w:b/>
          <w:color w:val="auto"/>
          <w:sz w:val="22"/>
          <w:szCs w:val="22"/>
          <w:lang w:val="pt-PT"/>
        </w:rPr>
        <w:t>primeira contraente</w:t>
      </w:r>
      <w:r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, </w:t>
      </w:r>
      <w:r>
        <w:rPr>
          <w:rFonts w:ascii="Comic Sans MS" w:hAnsi="Comic Sans MS"/>
          <w:color w:val="auto"/>
          <w:sz w:val="22"/>
          <w:szCs w:val="22"/>
          <w:lang w:val="pt-PT"/>
        </w:rPr>
        <w:t xml:space="preserve">novamente por intermédio de 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>car</w:t>
      </w:r>
      <w:r>
        <w:rPr>
          <w:rFonts w:ascii="Comic Sans MS" w:hAnsi="Comic Sans MS"/>
          <w:color w:val="auto"/>
          <w:sz w:val="22"/>
          <w:szCs w:val="22"/>
          <w:lang w:val="pt-PT"/>
        </w:rPr>
        <w:t>ta registada, com aviso de rece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ção. </w:t>
      </w:r>
    </w:p>
    <w:p w:rsidR="00204991" w:rsidRDefault="00204991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>
        <w:rPr>
          <w:rFonts w:ascii="Comic Sans MS" w:hAnsi="Comic Sans MS"/>
          <w:color w:val="auto"/>
          <w:sz w:val="22"/>
          <w:szCs w:val="22"/>
          <w:lang w:val="pt-PT"/>
        </w:rPr>
        <w:t xml:space="preserve">5. 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A </w:t>
      </w:r>
      <w:r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primeira </w:t>
      </w:r>
      <w:r w:rsidR="001D55C3" w:rsidRPr="001D55C3">
        <w:rPr>
          <w:rFonts w:ascii="Comic Sans MS" w:hAnsi="Comic Sans MS"/>
          <w:b/>
          <w:color w:val="auto"/>
          <w:sz w:val="22"/>
          <w:szCs w:val="22"/>
          <w:lang w:val="pt-PT"/>
        </w:rPr>
        <w:t>o</w:t>
      </w:r>
      <w:r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utorgante </w:t>
      </w:r>
      <w:r>
        <w:rPr>
          <w:rFonts w:ascii="Comic Sans MS" w:hAnsi="Comic Sans MS"/>
          <w:color w:val="auto"/>
          <w:sz w:val="22"/>
          <w:szCs w:val="22"/>
          <w:lang w:val="pt-PT"/>
        </w:rPr>
        <w:t>p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>oderá responder a esta insistência nos termos referidos no número a</w:t>
      </w:r>
      <w:r>
        <w:rPr>
          <w:rFonts w:ascii="Comic Sans MS" w:hAnsi="Comic Sans MS"/>
          <w:color w:val="auto"/>
          <w:sz w:val="22"/>
          <w:szCs w:val="22"/>
          <w:lang w:val="pt-PT"/>
        </w:rPr>
        <w:t>nterior.</w:t>
      </w:r>
    </w:p>
    <w:p w:rsidR="001D55C3" w:rsidRDefault="00204991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>
        <w:rPr>
          <w:rFonts w:ascii="Comic Sans MS" w:hAnsi="Comic Sans MS"/>
          <w:color w:val="auto"/>
          <w:sz w:val="22"/>
          <w:szCs w:val="22"/>
          <w:lang w:val="pt-PT"/>
        </w:rPr>
        <w:t xml:space="preserve">6. No caso de ausência de resposta por parte da </w:t>
      </w:r>
      <w:r w:rsidRPr="00204991">
        <w:rPr>
          <w:rFonts w:ascii="Comic Sans MS" w:hAnsi="Comic Sans MS"/>
          <w:b/>
          <w:color w:val="auto"/>
          <w:sz w:val="22"/>
          <w:szCs w:val="22"/>
          <w:lang w:val="pt-PT"/>
        </w:rPr>
        <w:t>primeira outorgante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>, no pr</w:t>
      </w:r>
      <w:r>
        <w:rPr>
          <w:rFonts w:ascii="Comic Sans MS" w:hAnsi="Comic Sans MS"/>
          <w:color w:val="auto"/>
          <w:sz w:val="22"/>
          <w:szCs w:val="22"/>
          <w:lang w:val="pt-PT"/>
        </w:rPr>
        <w:t>azo de 30 dias a contar da rece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ção desta última carta, considera-se a obra provisoriamente recebida. </w:t>
      </w:r>
    </w:p>
    <w:p w:rsidR="006060EF" w:rsidRPr="001D55C3" w:rsidRDefault="006060EF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</w:p>
    <w:p w:rsidR="001D55C3" w:rsidRPr="006060EF" w:rsidRDefault="001D55C3" w:rsidP="006060EF">
      <w:pPr>
        <w:pStyle w:val="NormalWeb"/>
        <w:jc w:val="center"/>
        <w:rPr>
          <w:rFonts w:ascii="Comic Sans MS" w:hAnsi="Comic Sans MS"/>
          <w:b/>
          <w:color w:val="auto"/>
          <w:sz w:val="22"/>
          <w:szCs w:val="22"/>
          <w:lang w:val="pt-PT"/>
        </w:rPr>
      </w:pPr>
      <w:r w:rsidRPr="006060EF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Cláusula </w:t>
      </w:r>
      <w:r w:rsidR="006060EF" w:rsidRPr="006060EF">
        <w:rPr>
          <w:rFonts w:ascii="Comic Sans MS" w:hAnsi="Comic Sans MS"/>
          <w:b/>
          <w:color w:val="auto"/>
          <w:sz w:val="22"/>
          <w:szCs w:val="22"/>
          <w:lang w:val="pt-PT"/>
        </w:rPr>
        <w:t>9ª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1</w:t>
      </w:r>
      <w:r w:rsidR="00A8509B">
        <w:rPr>
          <w:rFonts w:ascii="Comic Sans MS" w:hAnsi="Comic Sans MS"/>
          <w:color w:val="auto"/>
          <w:sz w:val="22"/>
          <w:szCs w:val="22"/>
          <w:lang w:val="pt-PT"/>
        </w:rPr>
        <w:t>.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</w:t>
      </w:r>
      <w:r w:rsidR="00A8509B">
        <w:rPr>
          <w:rFonts w:ascii="Comic Sans MS" w:hAnsi="Comic Sans MS"/>
          <w:color w:val="auto"/>
          <w:sz w:val="22"/>
          <w:szCs w:val="22"/>
          <w:lang w:val="pt-PT"/>
        </w:rPr>
        <w:t xml:space="preserve"> 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O prazo de garantia dos trabalhos previstos no presente contrato é de </w:t>
      </w:r>
      <w:r w:rsidR="006060EF">
        <w:rPr>
          <w:rFonts w:ascii="Comic Sans MS" w:hAnsi="Comic Sans MS"/>
          <w:color w:val="auto"/>
          <w:sz w:val="22"/>
          <w:szCs w:val="22"/>
          <w:lang w:val="pt-PT"/>
        </w:rPr>
        <w:t>(…..)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a</w:t>
      </w:r>
      <w:r w:rsidR="006060EF">
        <w:rPr>
          <w:rFonts w:ascii="Comic Sans MS" w:hAnsi="Comic Sans MS"/>
          <w:color w:val="auto"/>
          <w:sz w:val="22"/>
          <w:szCs w:val="22"/>
          <w:lang w:val="pt-PT"/>
        </w:rPr>
        <w:t>no a contar da data da sua rece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ção provisória. </w:t>
      </w:r>
    </w:p>
    <w:p w:rsid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2</w:t>
      </w:r>
      <w:r w:rsidR="00A8509B">
        <w:rPr>
          <w:rFonts w:ascii="Comic Sans MS" w:hAnsi="Comic Sans MS"/>
          <w:color w:val="auto"/>
          <w:sz w:val="22"/>
          <w:szCs w:val="22"/>
          <w:lang w:val="pt-PT"/>
        </w:rPr>
        <w:t xml:space="preserve">. 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Durante o prazo de garantia a </w:t>
      </w:r>
      <w:r w:rsidRPr="001D55C3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segunda </w:t>
      </w:r>
      <w:r w:rsidR="006060EF">
        <w:rPr>
          <w:rFonts w:ascii="Comic Sans MS" w:hAnsi="Comic Sans MS"/>
          <w:b/>
          <w:color w:val="auto"/>
          <w:sz w:val="22"/>
          <w:szCs w:val="22"/>
          <w:lang w:val="pt-PT"/>
        </w:rPr>
        <w:t>outorgante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é responsável pela conservação, reparação e reconstrução da obra. </w:t>
      </w:r>
    </w:p>
    <w:p w:rsidR="00BE75FE" w:rsidRPr="001D55C3" w:rsidRDefault="00BE75FE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</w:p>
    <w:p w:rsidR="001D55C3" w:rsidRPr="00BE75FE" w:rsidRDefault="001D55C3" w:rsidP="00BE75FE">
      <w:pPr>
        <w:pStyle w:val="NormalWeb"/>
        <w:jc w:val="center"/>
        <w:rPr>
          <w:rFonts w:ascii="Comic Sans MS" w:hAnsi="Comic Sans MS"/>
          <w:b/>
          <w:color w:val="auto"/>
          <w:sz w:val="22"/>
          <w:szCs w:val="22"/>
          <w:lang w:val="pt-PT"/>
        </w:rPr>
      </w:pPr>
      <w:r w:rsidRPr="00BE75FE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Cláusula </w:t>
      </w:r>
      <w:r w:rsidR="00BE75FE">
        <w:rPr>
          <w:rFonts w:ascii="Comic Sans MS" w:hAnsi="Comic Sans MS"/>
          <w:b/>
          <w:color w:val="auto"/>
          <w:sz w:val="22"/>
          <w:szCs w:val="22"/>
          <w:lang w:val="pt-PT"/>
        </w:rPr>
        <w:t>10ª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1 - Findo o prazo de garantia</w:t>
      </w:r>
      <w:r w:rsidR="00B27C9D">
        <w:rPr>
          <w:rFonts w:ascii="Comic Sans MS" w:hAnsi="Comic Sans MS"/>
          <w:color w:val="auto"/>
          <w:sz w:val="22"/>
          <w:szCs w:val="22"/>
          <w:lang w:val="pt-PT"/>
        </w:rPr>
        <w:t xml:space="preserve"> </w:t>
      </w:r>
      <w:r w:rsidR="0040266E">
        <w:rPr>
          <w:rFonts w:ascii="Comic Sans MS" w:hAnsi="Comic Sans MS"/>
          <w:color w:val="auto"/>
          <w:sz w:val="22"/>
          <w:szCs w:val="22"/>
          <w:lang w:val="pt-PT"/>
        </w:rPr>
        <w:t>suprarreferido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, a </w:t>
      </w:r>
      <w:r w:rsidRPr="001D55C3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segunda </w:t>
      </w:r>
      <w:r w:rsidR="004942D7">
        <w:rPr>
          <w:rFonts w:ascii="Comic Sans MS" w:hAnsi="Comic Sans MS"/>
          <w:b/>
          <w:color w:val="auto"/>
          <w:sz w:val="22"/>
          <w:szCs w:val="22"/>
          <w:lang w:val="pt-PT"/>
        </w:rPr>
        <w:t>outorgante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deve requerer à </w:t>
      </w:r>
      <w:r w:rsidRPr="001D55C3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primeira </w:t>
      </w:r>
      <w:r w:rsidR="004942D7">
        <w:rPr>
          <w:rFonts w:ascii="Comic Sans MS" w:hAnsi="Comic Sans MS"/>
          <w:b/>
          <w:color w:val="auto"/>
          <w:sz w:val="22"/>
          <w:szCs w:val="22"/>
          <w:lang w:val="pt-PT"/>
        </w:rPr>
        <w:t>outorgante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, </w:t>
      </w:r>
      <w:r w:rsidR="004942D7">
        <w:rPr>
          <w:rFonts w:ascii="Comic Sans MS" w:hAnsi="Comic Sans MS"/>
          <w:color w:val="auto"/>
          <w:sz w:val="22"/>
          <w:szCs w:val="22"/>
          <w:lang w:val="pt-PT"/>
        </w:rPr>
        <w:t xml:space="preserve">através de 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ca</w:t>
      </w:r>
      <w:r w:rsidR="00BE75FE">
        <w:rPr>
          <w:rFonts w:ascii="Comic Sans MS" w:hAnsi="Comic Sans MS"/>
          <w:color w:val="auto"/>
          <w:sz w:val="22"/>
          <w:szCs w:val="22"/>
          <w:lang w:val="pt-PT"/>
        </w:rPr>
        <w:t>rta registada com aviso de receção, a rece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ção definitiva da obra. 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lastRenderedPageBreak/>
        <w:t>2</w:t>
      </w:r>
      <w:r w:rsidR="00A8509B">
        <w:rPr>
          <w:rFonts w:ascii="Comic Sans MS" w:hAnsi="Comic Sans MS"/>
          <w:color w:val="auto"/>
          <w:sz w:val="22"/>
          <w:szCs w:val="22"/>
          <w:lang w:val="pt-PT"/>
        </w:rPr>
        <w:t xml:space="preserve">. 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A </w:t>
      </w:r>
      <w:r w:rsidRPr="001D55C3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primeira </w:t>
      </w:r>
      <w:r w:rsidR="00E9669E">
        <w:rPr>
          <w:rFonts w:ascii="Comic Sans MS" w:hAnsi="Comic Sans MS"/>
          <w:b/>
          <w:color w:val="auto"/>
          <w:sz w:val="22"/>
          <w:szCs w:val="22"/>
          <w:lang w:val="pt-PT"/>
        </w:rPr>
        <w:t>outorgante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mandará que a Fiscali</w:t>
      </w:r>
      <w:r w:rsidR="0040266E">
        <w:rPr>
          <w:rFonts w:ascii="Comic Sans MS" w:hAnsi="Comic Sans MS"/>
          <w:color w:val="auto"/>
          <w:sz w:val="22"/>
          <w:szCs w:val="22"/>
          <w:lang w:val="pt-PT"/>
        </w:rPr>
        <w:t>zação, conjuntamente com o dire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tor da obra, proceda a uma</w:t>
      </w:r>
      <w:r w:rsidR="0040266E">
        <w:rPr>
          <w:rFonts w:ascii="Comic Sans MS" w:hAnsi="Comic Sans MS"/>
          <w:color w:val="auto"/>
          <w:sz w:val="22"/>
          <w:szCs w:val="22"/>
          <w:lang w:val="pt-PT"/>
        </w:rPr>
        <w:t xml:space="preserve"> nova inspe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ção dos trabalhos </w:t>
      </w:r>
      <w:r w:rsidR="0040266E">
        <w:rPr>
          <w:rFonts w:ascii="Comic Sans MS" w:hAnsi="Comic Sans MS"/>
          <w:color w:val="auto"/>
          <w:sz w:val="22"/>
          <w:szCs w:val="22"/>
          <w:lang w:val="pt-PT"/>
        </w:rPr>
        <w:t xml:space="preserve">antes de findar o 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referido prazo. </w:t>
      </w:r>
    </w:p>
    <w:p w:rsidR="001D55C3" w:rsidRPr="001D55C3" w:rsidRDefault="00A8509B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>
        <w:rPr>
          <w:rFonts w:ascii="Comic Sans MS" w:hAnsi="Comic Sans MS"/>
          <w:color w:val="auto"/>
          <w:sz w:val="22"/>
          <w:szCs w:val="22"/>
          <w:lang w:val="pt-PT"/>
        </w:rPr>
        <w:t>3.</w:t>
      </w:r>
      <w:r w:rsidR="0040266E">
        <w:rPr>
          <w:rFonts w:ascii="Comic Sans MS" w:hAnsi="Comic Sans MS"/>
          <w:color w:val="auto"/>
          <w:sz w:val="22"/>
          <w:szCs w:val="22"/>
          <w:lang w:val="pt-PT"/>
        </w:rPr>
        <w:t xml:space="preserve"> Após a inspe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ção, a </w:t>
      </w:r>
      <w:r w:rsidR="0040266E">
        <w:rPr>
          <w:rFonts w:ascii="Comic Sans MS" w:hAnsi="Comic Sans MS"/>
          <w:b/>
          <w:color w:val="auto"/>
          <w:sz w:val="22"/>
          <w:szCs w:val="22"/>
          <w:lang w:val="pt-PT"/>
        </w:rPr>
        <w:t>primeira outorgante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poderá, conforme o resultado da mesma: 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a) Aceitar definitivamente a obra; 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b) Aceitar a obra sob a condição de serem reparados os vícios ou imperfeições que descriminará; 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c) Aceitar apenas partes da obra que sejam autónomas ou se mostrem sem vícios ou imperfeições</w:t>
      </w:r>
      <w:r w:rsidR="0040266E">
        <w:rPr>
          <w:rFonts w:ascii="Comic Sans MS" w:hAnsi="Comic Sans MS"/>
          <w:color w:val="auto"/>
          <w:sz w:val="22"/>
          <w:szCs w:val="22"/>
          <w:lang w:val="pt-PT"/>
        </w:rPr>
        <w:t>, rejeitando o restante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; 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d) Rejeitar a obra</w:t>
      </w:r>
      <w:r w:rsidR="0040266E">
        <w:rPr>
          <w:rFonts w:ascii="Comic Sans MS" w:hAnsi="Comic Sans MS"/>
          <w:color w:val="auto"/>
          <w:sz w:val="22"/>
          <w:szCs w:val="22"/>
          <w:lang w:val="pt-PT"/>
        </w:rPr>
        <w:t xml:space="preserve"> na sua totalidade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. </w:t>
      </w:r>
    </w:p>
    <w:p w:rsidR="00A8509B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4</w:t>
      </w:r>
      <w:r w:rsidR="00A8509B">
        <w:rPr>
          <w:rFonts w:ascii="Comic Sans MS" w:hAnsi="Comic Sans MS"/>
          <w:color w:val="auto"/>
          <w:sz w:val="22"/>
          <w:szCs w:val="22"/>
          <w:lang w:val="pt-PT"/>
        </w:rPr>
        <w:t>.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No caso de existirem vícios ou imperfeições que imp</w:t>
      </w:r>
      <w:r w:rsidR="00A8509B">
        <w:rPr>
          <w:rFonts w:ascii="Comic Sans MS" w:hAnsi="Comic Sans MS"/>
          <w:color w:val="auto"/>
          <w:sz w:val="22"/>
          <w:szCs w:val="22"/>
          <w:lang w:val="pt-PT"/>
        </w:rPr>
        <w:t>liquem a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rejeição</w:t>
      </w:r>
      <w:r w:rsidR="00A8509B">
        <w:rPr>
          <w:rFonts w:ascii="Comic Sans MS" w:hAnsi="Comic Sans MS"/>
          <w:color w:val="auto"/>
          <w:sz w:val="22"/>
          <w:szCs w:val="22"/>
          <w:lang w:val="pt-PT"/>
        </w:rPr>
        <w:t xml:space="preserve"> da obra ou a aceitação condicionada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ou parcial, a </w:t>
      </w:r>
      <w:r w:rsidR="00A8509B">
        <w:rPr>
          <w:rFonts w:ascii="Comic Sans MS" w:hAnsi="Comic Sans MS"/>
          <w:b/>
          <w:color w:val="auto"/>
          <w:sz w:val="22"/>
          <w:szCs w:val="22"/>
          <w:lang w:val="pt-PT"/>
        </w:rPr>
        <w:t>primeira outorgante</w:t>
      </w:r>
      <w:r w:rsidR="00A8509B">
        <w:rPr>
          <w:rFonts w:ascii="Comic Sans MS" w:hAnsi="Comic Sans MS"/>
          <w:color w:val="auto"/>
          <w:sz w:val="22"/>
          <w:szCs w:val="22"/>
          <w:lang w:val="pt-PT"/>
        </w:rPr>
        <w:t xml:space="preserve"> exigirá que a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</w:t>
      </w:r>
      <w:r w:rsidR="00A8509B">
        <w:rPr>
          <w:rFonts w:ascii="Comic Sans MS" w:hAnsi="Comic Sans MS"/>
          <w:b/>
          <w:color w:val="auto"/>
          <w:sz w:val="22"/>
          <w:szCs w:val="22"/>
          <w:lang w:val="pt-PT"/>
        </w:rPr>
        <w:t>segunda outorgante</w:t>
      </w:r>
      <w:r w:rsidR="00A8509B">
        <w:rPr>
          <w:rFonts w:ascii="Comic Sans MS" w:hAnsi="Comic Sans MS"/>
          <w:color w:val="auto"/>
          <w:sz w:val="22"/>
          <w:szCs w:val="22"/>
          <w:lang w:val="pt-PT"/>
        </w:rPr>
        <w:t xml:space="preserve"> repare 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os vícios e imperfeições </w:t>
      </w:r>
      <w:r w:rsidR="00A8509B">
        <w:rPr>
          <w:rFonts w:ascii="Comic Sans MS" w:hAnsi="Comic Sans MS"/>
          <w:color w:val="auto"/>
          <w:sz w:val="22"/>
          <w:szCs w:val="22"/>
          <w:lang w:val="pt-PT"/>
        </w:rPr>
        <w:t>que especificamente a primeira lha indicar.</w:t>
      </w:r>
    </w:p>
    <w:p w:rsidR="00934412" w:rsidRDefault="00A8509B" w:rsidP="001D55C3">
      <w:pPr>
        <w:pStyle w:val="NormalWeb"/>
        <w:jc w:val="both"/>
        <w:rPr>
          <w:rFonts w:ascii="Comic Sans MS" w:hAnsi="Comic Sans MS"/>
          <w:b/>
          <w:color w:val="auto"/>
          <w:sz w:val="22"/>
          <w:szCs w:val="22"/>
          <w:lang w:val="pt-PT"/>
        </w:rPr>
      </w:pPr>
      <w:r>
        <w:rPr>
          <w:rFonts w:ascii="Comic Sans MS" w:hAnsi="Comic Sans MS"/>
          <w:color w:val="auto"/>
          <w:sz w:val="22"/>
          <w:szCs w:val="22"/>
          <w:lang w:val="pt-PT"/>
        </w:rPr>
        <w:t xml:space="preserve">5. A reparação referida no número anterior deve 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>ser feita dentro do prazo</w:t>
      </w:r>
      <w:r w:rsidR="00934412">
        <w:rPr>
          <w:rFonts w:ascii="Comic Sans MS" w:hAnsi="Comic Sans MS"/>
          <w:color w:val="auto"/>
          <w:sz w:val="22"/>
          <w:szCs w:val="22"/>
          <w:lang w:val="pt-PT"/>
        </w:rPr>
        <w:t xml:space="preserve">, indicado pela </w:t>
      </w:r>
      <w:r w:rsidR="00934412" w:rsidRPr="00934412">
        <w:rPr>
          <w:rFonts w:ascii="Comic Sans MS" w:hAnsi="Comic Sans MS"/>
          <w:b/>
          <w:color w:val="auto"/>
          <w:sz w:val="22"/>
          <w:szCs w:val="22"/>
          <w:lang w:val="pt-PT"/>
        </w:rPr>
        <w:t>primeira outorgante</w:t>
      </w:r>
      <w:r w:rsidR="00934412">
        <w:rPr>
          <w:rFonts w:ascii="Comic Sans MS" w:hAnsi="Comic Sans MS"/>
          <w:b/>
          <w:color w:val="auto"/>
          <w:sz w:val="22"/>
          <w:szCs w:val="22"/>
          <w:lang w:val="pt-PT"/>
        </w:rPr>
        <w:t>.</w:t>
      </w:r>
    </w:p>
    <w:p w:rsidR="00934412" w:rsidRDefault="00934412" w:rsidP="001D55C3">
      <w:pPr>
        <w:pStyle w:val="NormalWeb"/>
        <w:jc w:val="both"/>
        <w:rPr>
          <w:rFonts w:ascii="Comic Sans MS" w:hAnsi="Comic Sans MS"/>
          <w:b/>
          <w:color w:val="auto"/>
          <w:sz w:val="22"/>
          <w:szCs w:val="22"/>
          <w:lang w:val="pt-PT"/>
        </w:rPr>
      </w:pPr>
    </w:p>
    <w:p w:rsidR="001D55C3" w:rsidRPr="001D55C3" w:rsidRDefault="00934412" w:rsidP="00934412">
      <w:pPr>
        <w:pStyle w:val="NormalWeb"/>
        <w:jc w:val="center"/>
        <w:rPr>
          <w:rFonts w:ascii="Comic Sans MS" w:hAnsi="Comic Sans MS"/>
          <w:color w:val="auto"/>
          <w:sz w:val="22"/>
          <w:szCs w:val="22"/>
          <w:lang w:val="pt-PT"/>
        </w:rPr>
      </w:pPr>
      <w:r>
        <w:rPr>
          <w:rFonts w:ascii="Comic Sans MS" w:hAnsi="Comic Sans MS"/>
          <w:b/>
          <w:color w:val="auto"/>
          <w:sz w:val="22"/>
          <w:szCs w:val="22"/>
          <w:lang w:val="pt-PT"/>
        </w:rPr>
        <w:t>Cláusula 11ª</w:t>
      </w:r>
    </w:p>
    <w:p w:rsidR="001D55C3" w:rsidRDefault="00934412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>
        <w:rPr>
          <w:rFonts w:ascii="Comic Sans MS" w:hAnsi="Comic Sans MS"/>
          <w:color w:val="auto"/>
          <w:sz w:val="22"/>
          <w:szCs w:val="22"/>
          <w:lang w:val="pt-PT"/>
        </w:rPr>
        <w:t>Caso a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</w:t>
      </w:r>
      <w:r>
        <w:rPr>
          <w:rFonts w:ascii="Comic Sans MS" w:hAnsi="Comic Sans MS"/>
          <w:b/>
          <w:color w:val="auto"/>
          <w:sz w:val="22"/>
          <w:szCs w:val="22"/>
          <w:lang w:val="pt-PT"/>
        </w:rPr>
        <w:t>segunda outorgante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não proceder à reparação exigida</w:t>
      </w:r>
      <w:r>
        <w:rPr>
          <w:rFonts w:ascii="Comic Sans MS" w:hAnsi="Comic Sans MS"/>
          <w:color w:val="auto"/>
          <w:sz w:val="22"/>
          <w:szCs w:val="22"/>
          <w:lang w:val="pt-PT"/>
        </w:rPr>
        <w:t xml:space="preserve"> pela </w:t>
      </w:r>
      <w:r w:rsidRPr="00934412">
        <w:rPr>
          <w:rFonts w:ascii="Comic Sans MS" w:hAnsi="Comic Sans MS"/>
          <w:b/>
          <w:color w:val="auto"/>
          <w:sz w:val="22"/>
          <w:szCs w:val="22"/>
          <w:lang w:val="pt-PT"/>
        </w:rPr>
        <w:t>primeira outorgante</w:t>
      </w:r>
      <w:r w:rsidR="001D55C3" w:rsidRPr="00934412">
        <w:rPr>
          <w:rFonts w:ascii="Comic Sans MS" w:hAnsi="Comic Sans MS"/>
          <w:b/>
          <w:color w:val="auto"/>
          <w:sz w:val="22"/>
          <w:szCs w:val="22"/>
          <w:lang w:val="pt-PT"/>
        </w:rPr>
        <w:t>,</w:t>
      </w:r>
      <w:r>
        <w:rPr>
          <w:rFonts w:ascii="Comic Sans MS" w:hAnsi="Comic Sans MS"/>
          <w:color w:val="auto"/>
          <w:sz w:val="22"/>
          <w:szCs w:val="22"/>
          <w:lang w:val="pt-PT"/>
        </w:rPr>
        <w:t xml:space="preserve"> pode esta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proceder à sua reparação</w:t>
      </w:r>
      <w:r>
        <w:rPr>
          <w:rFonts w:ascii="Comic Sans MS" w:hAnsi="Comic Sans MS"/>
          <w:color w:val="auto"/>
          <w:sz w:val="22"/>
          <w:szCs w:val="22"/>
          <w:lang w:val="pt-PT"/>
        </w:rPr>
        <w:t xml:space="preserve"> mediante recurso a t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>erceiro</w:t>
      </w:r>
      <w:r>
        <w:rPr>
          <w:rFonts w:ascii="Comic Sans MS" w:hAnsi="Comic Sans MS"/>
          <w:color w:val="auto"/>
          <w:sz w:val="22"/>
          <w:szCs w:val="22"/>
          <w:lang w:val="pt-PT"/>
        </w:rPr>
        <w:t>s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>, utilizando para</w:t>
      </w:r>
      <w:r>
        <w:rPr>
          <w:rFonts w:ascii="Comic Sans MS" w:hAnsi="Comic Sans MS"/>
          <w:color w:val="auto"/>
          <w:sz w:val="22"/>
          <w:szCs w:val="22"/>
          <w:lang w:val="pt-PT"/>
        </w:rPr>
        <w:t xml:space="preserve"> o pagamento das despesas que daí advenham,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os depósitos ou garantias prestadas pela </w:t>
      </w:r>
      <w:r>
        <w:rPr>
          <w:rFonts w:ascii="Comic Sans MS" w:hAnsi="Comic Sans MS"/>
          <w:b/>
          <w:color w:val="auto"/>
          <w:sz w:val="22"/>
          <w:szCs w:val="22"/>
          <w:lang w:val="pt-PT"/>
        </w:rPr>
        <w:t>segunda outorgante</w:t>
      </w:r>
      <w:r w:rsidR="001D55C3"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ou exigir-lhe a indemnização pelos prejuízos sofridos. </w:t>
      </w:r>
    </w:p>
    <w:p w:rsidR="00934412" w:rsidRPr="001D55C3" w:rsidRDefault="00934412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</w:p>
    <w:p w:rsidR="001D55C3" w:rsidRPr="00934412" w:rsidRDefault="001D55C3" w:rsidP="00934412">
      <w:pPr>
        <w:pStyle w:val="NormalWeb"/>
        <w:jc w:val="center"/>
        <w:rPr>
          <w:rFonts w:ascii="Comic Sans MS" w:hAnsi="Comic Sans MS"/>
          <w:b/>
          <w:color w:val="auto"/>
          <w:sz w:val="22"/>
          <w:szCs w:val="22"/>
          <w:lang w:val="pt-PT"/>
        </w:rPr>
      </w:pPr>
      <w:r w:rsidRPr="00934412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Cláusula </w:t>
      </w:r>
      <w:r w:rsidR="00934412" w:rsidRPr="00934412">
        <w:rPr>
          <w:rFonts w:ascii="Comic Sans MS" w:hAnsi="Comic Sans MS"/>
          <w:b/>
          <w:color w:val="auto"/>
          <w:sz w:val="22"/>
          <w:szCs w:val="22"/>
          <w:lang w:val="pt-PT"/>
        </w:rPr>
        <w:t>12ª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1 - A </w:t>
      </w:r>
      <w:r w:rsidR="00186F70">
        <w:rPr>
          <w:rFonts w:ascii="Comic Sans MS" w:hAnsi="Comic Sans MS"/>
          <w:b/>
          <w:color w:val="auto"/>
          <w:sz w:val="22"/>
          <w:szCs w:val="22"/>
          <w:lang w:val="pt-PT"/>
        </w:rPr>
        <w:t>segunda outorgante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é responsável perante a </w:t>
      </w:r>
      <w:r w:rsidR="00186F70">
        <w:rPr>
          <w:rFonts w:ascii="Comic Sans MS" w:hAnsi="Comic Sans MS"/>
          <w:b/>
          <w:color w:val="auto"/>
          <w:sz w:val="22"/>
          <w:szCs w:val="22"/>
          <w:lang w:val="pt-PT"/>
        </w:rPr>
        <w:t>primeira outorgante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ou terceiros, nos termos gerais de direito, e designadamente, por factos imputáveis ao comportamento dos seus empregados ou colaboradores, à deficiente execução dos trabalhos ou à má qualidade dos materiais e utensílios utilizados. 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2 - A </w:t>
      </w:r>
      <w:r w:rsidRPr="001D55C3">
        <w:rPr>
          <w:rFonts w:ascii="Comic Sans MS" w:hAnsi="Comic Sans MS"/>
          <w:b/>
          <w:color w:val="auto"/>
          <w:sz w:val="22"/>
          <w:szCs w:val="22"/>
          <w:lang w:val="pt-PT"/>
        </w:rPr>
        <w:t>segunda contraente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é também responsável pelos prejuízos provocados pela entrada em mora, </w:t>
      </w:r>
      <w:r w:rsidR="00186F70">
        <w:rPr>
          <w:rFonts w:ascii="Comic Sans MS" w:hAnsi="Comic Sans MS"/>
          <w:color w:val="auto"/>
          <w:sz w:val="22"/>
          <w:szCs w:val="22"/>
          <w:lang w:val="pt-PT"/>
        </w:rPr>
        <w:t xml:space="preserve">por não cumprimento do que se encontra estipulado 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na cláusula sétima. </w:t>
      </w:r>
    </w:p>
    <w:p w:rsidR="001D55C3" w:rsidRPr="00B47FCF" w:rsidRDefault="001D55C3" w:rsidP="00941487">
      <w:pPr>
        <w:pStyle w:val="NormalWeb"/>
        <w:jc w:val="center"/>
        <w:rPr>
          <w:rFonts w:ascii="Comic Sans MS" w:hAnsi="Comic Sans MS"/>
          <w:b/>
          <w:color w:val="auto"/>
          <w:sz w:val="22"/>
          <w:szCs w:val="22"/>
          <w:lang w:val="pt-PT"/>
        </w:rPr>
      </w:pPr>
      <w:r w:rsidRPr="00B47FCF">
        <w:rPr>
          <w:rFonts w:ascii="Comic Sans MS" w:hAnsi="Comic Sans MS"/>
          <w:b/>
          <w:color w:val="auto"/>
          <w:sz w:val="22"/>
          <w:szCs w:val="22"/>
          <w:lang w:val="pt-PT"/>
        </w:rPr>
        <w:lastRenderedPageBreak/>
        <w:t xml:space="preserve">Cláusula </w:t>
      </w:r>
      <w:r w:rsidR="00941487" w:rsidRPr="00B47FCF">
        <w:rPr>
          <w:rFonts w:ascii="Comic Sans MS" w:hAnsi="Comic Sans MS"/>
          <w:b/>
          <w:color w:val="auto"/>
          <w:sz w:val="22"/>
          <w:szCs w:val="22"/>
          <w:lang w:val="pt-PT"/>
        </w:rPr>
        <w:t>1</w:t>
      </w:r>
      <w:r w:rsidR="00B47FCF">
        <w:rPr>
          <w:rFonts w:ascii="Comic Sans MS" w:hAnsi="Comic Sans MS"/>
          <w:b/>
          <w:color w:val="auto"/>
          <w:sz w:val="22"/>
          <w:szCs w:val="22"/>
          <w:lang w:val="pt-PT"/>
        </w:rPr>
        <w:t>3</w:t>
      </w:r>
      <w:r w:rsidR="00941487" w:rsidRPr="00B47FCF">
        <w:rPr>
          <w:rFonts w:ascii="Comic Sans MS" w:hAnsi="Comic Sans MS"/>
          <w:b/>
          <w:color w:val="auto"/>
          <w:sz w:val="22"/>
          <w:szCs w:val="22"/>
          <w:lang w:val="pt-PT"/>
        </w:rPr>
        <w:t>ª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1</w:t>
      </w:r>
      <w:r w:rsidR="00F80325">
        <w:rPr>
          <w:rFonts w:ascii="Comic Sans MS" w:hAnsi="Comic Sans MS"/>
          <w:color w:val="auto"/>
          <w:sz w:val="22"/>
          <w:szCs w:val="22"/>
          <w:lang w:val="pt-PT"/>
        </w:rPr>
        <w:t>.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Para garantia do integral cumprimento deste contrato, a </w:t>
      </w:r>
      <w:r w:rsidRPr="001D55C3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segunda </w:t>
      </w:r>
      <w:r w:rsidR="008321D6">
        <w:rPr>
          <w:rFonts w:ascii="Comic Sans MS" w:hAnsi="Comic Sans MS"/>
          <w:b/>
          <w:color w:val="auto"/>
          <w:sz w:val="22"/>
          <w:szCs w:val="22"/>
          <w:lang w:val="pt-PT"/>
        </w:rPr>
        <w:t>outorgante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presta garantia bancária no montante de €…………….(</w:t>
      </w:r>
      <w:r w:rsidRPr="001D55C3">
        <w:rPr>
          <w:rFonts w:ascii="Comic Sans MS" w:hAnsi="Comic Sans MS"/>
          <w:i/>
          <w:color w:val="auto"/>
          <w:sz w:val="22"/>
          <w:szCs w:val="22"/>
          <w:lang w:val="pt-PT"/>
        </w:rPr>
        <w:t>valor extenso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) correspondente a …..% do valor da empreitada. </w:t>
      </w:r>
    </w:p>
    <w:p w:rsid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2</w:t>
      </w:r>
      <w:r w:rsidR="00F80325">
        <w:rPr>
          <w:rFonts w:ascii="Comic Sans MS" w:hAnsi="Comic Sans MS"/>
          <w:color w:val="auto"/>
          <w:sz w:val="22"/>
          <w:szCs w:val="22"/>
          <w:lang w:val="pt-PT"/>
        </w:rPr>
        <w:t>.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A garantia referida no número anterior, bem co</w:t>
      </w:r>
      <w:r w:rsidR="008321D6">
        <w:rPr>
          <w:rFonts w:ascii="Comic Sans MS" w:hAnsi="Comic Sans MS"/>
          <w:color w:val="auto"/>
          <w:sz w:val="22"/>
          <w:szCs w:val="22"/>
          <w:lang w:val="pt-PT"/>
        </w:rPr>
        <w:t>mo os depósitos mencionados no n.º 4, da cláusula quarta ou a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g</w:t>
      </w:r>
      <w:r w:rsidR="008321D6">
        <w:rPr>
          <w:rFonts w:ascii="Comic Sans MS" w:hAnsi="Comic Sans MS"/>
          <w:color w:val="auto"/>
          <w:sz w:val="22"/>
          <w:szCs w:val="22"/>
          <w:lang w:val="pt-PT"/>
        </w:rPr>
        <w:t xml:space="preserve">arantia bancária referida na mesma cláusula do presente contrato, só poderão ser levantadas no momento em que seja  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>comunicad</w:t>
      </w:r>
      <w:r w:rsidR="008321D6">
        <w:rPr>
          <w:rFonts w:ascii="Comic Sans MS" w:hAnsi="Comic Sans MS"/>
          <w:color w:val="auto"/>
          <w:sz w:val="22"/>
          <w:szCs w:val="22"/>
          <w:lang w:val="pt-PT"/>
        </w:rPr>
        <w:t>o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à </w:t>
      </w:r>
      <w:r w:rsidR="008321D6">
        <w:rPr>
          <w:rFonts w:ascii="Comic Sans MS" w:hAnsi="Comic Sans MS"/>
          <w:b/>
          <w:color w:val="auto"/>
          <w:sz w:val="22"/>
          <w:szCs w:val="22"/>
          <w:lang w:val="pt-PT"/>
        </w:rPr>
        <w:t>segunda outorgante</w:t>
      </w:r>
      <w:r w:rsidR="008321D6">
        <w:rPr>
          <w:rFonts w:ascii="Comic Sans MS" w:hAnsi="Comic Sans MS"/>
          <w:color w:val="auto"/>
          <w:sz w:val="22"/>
          <w:szCs w:val="22"/>
          <w:lang w:val="pt-PT"/>
        </w:rPr>
        <w:t xml:space="preserve"> a rece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ção definitiva da obra. </w:t>
      </w:r>
    </w:p>
    <w:p w:rsidR="0045324F" w:rsidRPr="001D55C3" w:rsidRDefault="0045324F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</w:p>
    <w:p w:rsidR="001D55C3" w:rsidRPr="0045324F" w:rsidRDefault="001D55C3" w:rsidP="0045324F">
      <w:pPr>
        <w:pStyle w:val="NormalWeb"/>
        <w:jc w:val="center"/>
        <w:rPr>
          <w:rFonts w:ascii="Comic Sans MS" w:hAnsi="Comic Sans MS"/>
          <w:b/>
          <w:color w:val="auto"/>
          <w:sz w:val="22"/>
          <w:szCs w:val="22"/>
          <w:lang w:val="pt-PT"/>
        </w:rPr>
      </w:pPr>
      <w:r w:rsidRPr="0045324F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Cláusula </w:t>
      </w:r>
      <w:r w:rsidR="0045324F" w:rsidRPr="0045324F">
        <w:rPr>
          <w:rFonts w:ascii="Comic Sans MS" w:hAnsi="Comic Sans MS"/>
          <w:b/>
          <w:color w:val="auto"/>
          <w:sz w:val="22"/>
          <w:szCs w:val="22"/>
          <w:lang w:val="pt-PT"/>
        </w:rPr>
        <w:t>14ª</w:t>
      </w:r>
    </w:p>
    <w:p w:rsidR="001D55C3" w:rsidRP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A </w:t>
      </w:r>
      <w:r w:rsidR="00F80325">
        <w:rPr>
          <w:rFonts w:ascii="Comic Sans MS" w:hAnsi="Comic Sans MS"/>
          <w:b/>
          <w:color w:val="auto"/>
          <w:sz w:val="22"/>
          <w:szCs w:val="22"/>
          <w:lang w:val="pt-PT"/>
        </w:rPr>
        <w:t>segunda outorgante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 deverá segurar contra acidentes de trabalho todo o seu pessoal. Deverá igualmente ser possuidor de um seguro de responsabilidade civil, perante terceiros, que cubra eventuais danos causados a pessoas e bens durante a execução dos trabalhos. Obr</w:t>
      </w:r>
      <w:r w:rsidR="008321D6">
        <w:rPr>
          <w:rFonts w:ascii="Comic Sans MS" w:hAnsi="Comic Sans MS"/>
          <w:color w:val="auto"/>
          <w:sz w:val="22"/>
          <w:szCs w:val="22"/>
          <w:lang w:val="pt-PT"/>
        </w:rPr>
        <w:t>igar-se-á a apresentar as respe</w:t>
      </w:r>
      <w:r w:rsidRPr="001D55C3">
        <w:rPr>
          <w:rFonts w:ascii="Comic Sans MS" w:hAnsi="Comic Sans MS"/>
          <w:color w:val="auto"/>
          <w:sz w:val="22"/>
          <w:szCs w:val="22"/>
          <w:lang w:val="pt-PT"/>
        </w:rPr>
        <w:t xml:space="preserve">tivas apólices sempre que tal lhe seja exigido pelo dono da obra. </w:t>
      </w:r>
    </w:p>
    <w:p w:rsidR="008321D6" w:rsidRDefault="008321D6" w:rsidP="00F74156">
      <w:pPr>
        <w:pStyle w:val="NormalWeb"/>
        <w:rPr>
          <w:rFonts w:ascii="Times New Roman" w:hAnsi="Times New Roman"/>
          <w:color w:val="auto"/>
          <w:sz w:val="22"/>
          <w:lang w:val="pt-PT"/>
        </w:rPr>
      </w:pPr>
    </w:p>
    <w:p w:rsidR="001D55C3" w:rsidRPr="008321D6" w:rsidRDefault="001D55C3" w:rsidP="008321D6">
      <w:pPr>
        <w:pStyle w:val="NormalWeb"/>
        <w:jc w:val="center"/>
        <w:rPr>
          <w:rFonts w:ascii="Comic Sans MS" w:hAnsi="Comic Sans MS"/>
          <w:b/>
          <w:color w:val="auto"/>
          <w:sz w:val="22"/>
          <w:szCs w:val="22"/>
          <w:lang w:val="pt-PT"/>
        </w:rPr>
      </w:pPr>
      <w:r w:rsidRPr="008321D6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Cláusula </w:t>
      </w:r>
      <w:r w:rsidR="008321D6" w:rsidRPr="008321D6">
        <w:rPr>
          <w:rFonts w:ascii="Comic Sans MS" w:hAnsi="Comic Sans MS"/>
          <w:b/>
          <w:color w:val="auto"/>
          <w:sz w:val="22"/>
          <w:szCs w:val="22"/>
          <w:lang w:val="pt-PT"/>
        </w:rPr>
        <w:t>16ª</w:t>
      </w:r>
    </w:p>
    <w:p w:rsidR="008321D6" w:rsidRPr="008321D6" w:rsidRDefault="00655EC6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>
        <w:rPr>
          <w:rFonts w:ascii="Comic Sans MS" w:hAnsi="Comic Sans MS"/>
          <w:color w:val="auto"/>
          <w:sz w:val="22"/>
          <w:szCs w:val="22"/>
          <w:lang w:val="pt-PT"/>
        </w:rPr>
        <w:t>O incumprimento do estipulado no presente contrato</w:t>
      </w:r>
      <w:r w:rsidR="001D55C3" w:rsidRPr="008321D6">
        <w:rPr>
          <w:rFonts w:ascii="Comic Sans MS" w:hAnsi="Comic Sans MS"/>
          <w:color w:val="auto"/>
          <w:sz w:val="22"/>
          <w:szCs w:val="22"/>
          <w:lang w:val="pt-PT"/>
        </w:rPr>
        <w:t>, constitui</w:t>
      </w:r>
      <w:r w:rsidR="000F256F">
        <w:rPr>
          <w:rFonts w:ascii="Comic Sans MS" w:hAnsi="Comic Sans MS"/>
          <w:color w:val="auto"/>
          <w:sz w:val="22"/>
          <w:szCs w:val="22"/>
          <w:lang w:val="pt-PT"/>
        </w:rPr>
        <w:t xml:space="preserve"> para a parte cumpridora o</w:t>
      </w:r>
      <w:r w:rsidR="001D55C3" w:rsidRPr="008321D6">
        <w:rPr>
          <w:rFonts w:ascii="Comic Sans MS" w:hAnsi="Comic Sans MS"/>
          <w:color w:val="auto"/>
          <w:sz w:val="22"/>
          <w:szCs w:val="22"/>
          <w:lang w:val="pt-PT"/>
        </w:rPr>
        <w:t xml:space="preserve"> direito de o rescindir, </w:t>
      </w:r>
      <w:r w:rsidR="00F74156">
        <w:rPr>
          <w:rFonts w:ascii="Comic Sans MS" w:hAnsi="Comic Sans MS"/>
          <w:color w:val="auto"/>
          <w:sz w:val="22"/>
          <w:szCs w:val="22"/>
          <w:lang w:val="pt-PT"/>
        </w:rPr>
        <w:t>sempre tendo em conta as limitações ressalvadas no presente contrato e o exercício legal do direito de rescisão contratual.</w:t>
      </w:r>
      <w:r w:rsidR="001D55C3" w:rsidRPr="008321D6">
        <w:rPr>
          <w:rFonts w:ascii="Comic Sans MS" w:hAnsi="Comic Sans MS"/>
          <w:color w:val="auto"/>
          <w:sz w:val="22"/>
          <w:szCs w:val="22"/>
          <w:lang w:val="pt-PT"/>
        </w:rPr>
        <w:t xml:space="preserve"> </w:t>
      </w:r>
    </w:p>
    <w:p w:rsidR="00F74156" w:rsidRDefault="00F74156" w:rsidP="00F74156">
      <w:pPr>
        <w:pStyle w:val="NormalWeb"/>
        <w:jc w:val="center"/>
        <w:rPr>
          <w:rFonts w:ascii="Comic Sans MS" w:hAnsi="Comic Sans MS"/>
          <w:b/>
          <w:color w:val="auto"/>
          <w:sz w:val="22"/>
          <w:szCs w:val="22"/>
          <w:lang w:val="pt-PT"/>
        </w:rPr>
      </w:pPr>
    </w:p>
    <w:p w:rsidR="001D55C3" w:rsidRPr="00F74156" w:rsidRDefault="001D55C3" w:rsidP="00F74156">
      <w:pPr>
        <w:pStyle w:val="NormalWeb"/>
        <w:jc w:val="center"/>
        <w:rPr>
          <w:rFonts w:ascii="Comic Sans MS" w:hAnsi="Comic Sans MS"/>
          <w:b/>
          <w:color w:val="auto"/>
          <w:sz w:val="22"/>
          <w:szCs w:val="22"/>
          <w:lang w:val="pt-PT"/>
        </w:rPr>
      </w:pPr>
      <w:r w:rsidRPr="00F74156">
        <w:rPr>
          <w:rFonts w:ascii="Comic Sans MS" w:hAnsi="Comic Sans MS"/>
          <w:b/>
          <w:color w:val="auto"/>
          <w:sz w:val="22"/>
          <w:szCs w:val="22"/>
          <w:lang w:val="pt-PT"/>
        </w:rPr>
        <w:t xml:space="preserve">Cláusula </w:t>
      </w:r>
      <w:r w:rsidR="00F74156" w:rsidRPr="00F74156">
        <w:rPr>
          <w:rFonts w:ascii="Comic Sans MS" w:hAnsi="Comic Sans MS"/>
          <w:b/>
          <w:color w:val="auto"/>
          <w:sz w:val="22"/>
          <w:szCs w:val="22"/>
          <w:lang w:val="pt-PT"/>
        </w:rPr>
        <w:t>17ª</w:t>
      </w:r>
    </w:p>
    <w:p w:rsidR="001D55C3" w:rsidRPr="008321D6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8321D6">
        <w:rPr>
          <w:rFonts w:ascii="Comic Sans MS" w:hAnsi="Comic Sans MS"/>
          <w:color w:val="auto"/>
          <w:sz w:val="22"/>
          <w:szCs w:val="22"/>
          <w:lang w:val="pt-PT"/>
        </w:rPr>
        <w:t>Para apreciação das questões emer</w:t>
      </w:r>
      <w:r w:rsidR="00F74156">
        <w:rPr>
          <w:rFonts w:ascii="Comic Sans MS" w:hAnsi="Comic Sans MS"/>
          <w:color w:val="auto"/>
          <w:sz w:val="22"/>
          <w:szCs w:val="22"/>
          <w:lang w:val="pt-PT"/>
        </w:rPr>
        <w:t xml:space="preserve">gentes do presente contrato, é </w:t>
      </w:r>
      <w:r w:rsidRPr="008321D6">
        <w:rPr>
          <w:rFonts w:ascii="Comic Sans MS" w:hAnsi="Comic Sans MS"/>
          <w:color w:val="auto"/>
          <w:sz w:val="22"/>
          <w:szCs w:val="22"/>
          <w:lang w:val="pt-PT"/>
        </w:rPr>
        <w:t xml:space="preserve"> competente</w:t>
      </w:r>
      <w:r w:rsidR="00F74156">
        <w:rPr>
          <w:rFonts w:ascii="Comic Sans MS" w:hAnsi="Comic Sans MS"/>
          <w:color w:val="auto"/>
          <w:sz w:val="22"/>
          <w:szCs w:val="22"/>
          <w:lang w:val="pt-PT"/>
        </w:rPr>
        <w:t xml:space="preserve"> o Tribunal Judicial </w:t>
      </w:r>
      <w:r w:rsidRPr="008321D6">
        <w:rPr>
          <w:rFonts w:ascii="Comic Sans MS" w:hAnsi="Comic Sans MS"/>
          <w:color w:val="auto"/>
          <w:sz w:val="22"/>
          <w:szCs w:val="22"/>
          <w:lang w:val="pt-PT"/>
        </w:rPr>
        <w:t xml:space="preserve"> da comarca de …………….. </w:t>
      </w:r>
    </w:p>
    <w:p w:rsidR="00F74156" w:rsidRDefault="00F74156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</w:p>
    <w:p w:rsidR="001D55C3" w:rsidRPr="008321D6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8321D6">
        <w:rPr>
          <w:rFonts w:ascii="Comic Sans MS" w:hAnsi="Comic Sans MS"/>
          <w:color w:val="auto"/>
          <w:sz w:val="22"/>
          <w:szCs w:val="22"/>
          <w:lang w:val="pt-PT"/>
        </w:rPr>
        <w:t xml:space="preserve">Local e data </w:t>
      </w:r>
    </w:p>
    <w:p w:rsidR="001D55C3" w:rsidRDefault="001D55C3" w:rsidP="001D55C3">
      <w:pPr>
        <w:pStyle w:val="NormalWeb"/>
        <w:jc w:val="both"/>
        <w:rPr>
          <w:rFonts w:ascii="Comic Sans MS" w:hAnsi="Comic Sans MS"/>
          <w:color w:val="auto"/>
          <w:sz w:val="22"/>
          <w:szCs w:val="22"/>
          <w:lang w:val="pt-PT"/>
        </w:rPr>
      </w:pPr>
      <w:r w:rsidRPr="008321D6">
        <w:rPr>
          <w:rFonts w:ascii="Comic Sans MS" w:hAnsi="Comic Sans MS"/>
          <w:color w:val="auto"/>
          <w:sz w:val="22"/>
          <w:szCs w:val="22"/>
          <w:lang w:val="pt-PT"/>
        </w:rPr>
        <w:t xml:space="preserve">A </w:t>
      </w:r>
      <w:r w:rsidR="00F74156">
        <w:rPr>
          <w:rFonts w:ascii="Comic Sans MS" w:hAnsi="Comic Sans MS"/>
          <w:b/>
          <w:color w:val="auto"/>
          <w:sz w:val="22"/>
          <w:szCs w:val="22"/>
          <w:lang w:val="pt-PT"/>
        </w:rPr>
        <w:t>Primeira Outorgante</w:t>
      </w:r>
      <w:r w:rsidRPr="008321D6">
        <w:rPr>
          <w:rFonts w:ascii="Comic Sans MS" w:hAnsi="Comic Sans MS"/>
          <w:color w:val="auto"/>
          <w:sz w:val="22"/>
          <w:szCs w:val="22"/>
          <w:lang w:val="pt-PT"/>
        </w:rPr>
        <w:t xml:space="preserve">: </w:t>
      </w:r>
    </w:p>
    <w:p w:rsidR="00F74156" w:rsidRPr="00F74156" w:rsidRDefault="00F74156" w:rsidP="001D55C3">
      <w:pPr>
        <w:pStyle w:val="NormalWeb"/>
        <w:jc w:val="both"/>
        <w:rPr>
          <w:rFonts w:ascii="Comic Sans MS" w:hAnsi="Comic Sans MS"/>
          <w:b/>
          <w:color w:val="auto"/>
          <w:sz w:val="22"/>
          <w:szCs w:val="22"/>
          <w:lang w:val="pt-PT"/>
        </w:rPr>
      </w:pPr>
      <w:r w:rsidRPr="00F74156">
        <w:rPr>
          <w:rFonts w:ascii="Comic Sans MS" w:hAnsi="Comic Sans MS"/>
          <w:b/>
          <w:color w:val="auto"/>
          <w:sz w:val="22"/>
          <w:szCs w:val="22"/>
          <w:lang w:val="pt-PT"/>
        </w:rPr>
        <w:t>A Segunda Outorgante</w:t>
      </w:r>
      <w:r>
        <w:rPr>
          <w:rFonts w:ascii="Comic Sans MS" w:hAnsi="Comic Sans MS"/>
          <w:b/>
          <w:color w:val="auto"/>
          <w:sz w:val="22"/>
          <w:szCs w:val="22"/>
          <w:lang w:val="pt-PT"/>
        </w:rPr>
        <w:t>:</w:t>
      </w:r>
      <w:bookmarkStart w:id="1" w:name="_GoBack"/>
      <w:bookmarkEnd w:id="1"/>
    </w:p>
    <w:p w:rsidR="0026451E" w:rsidRDefault="00F74156"/>
    <w:sectPr w:rsidR="00264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C3"/>
    <w:rsid w:val="000F256F"/>
    <w:rsid w:val="00130252"/>
    <w:rsid w:val="00186F70"/>
    <w:rsid w:val="001D3E20"/>
    <w:rsid w:val="001D55C3"/>
    <w:rsid w:val="00204991"/>
    <w:rsid w:val="002F1110"/>
    <w:rsid w:val="003215CA"/>
    <w:rsid w:val="00372DF5"/>
    <w:rsid w:val="0040266E"/>
    <w:rsid w:val="00426FA3"/>
    <w:rsid w:val="0045324F"/>
    <w:rsid w:val="004942D7"/>
    <w:rsid w:val="006060EF"/>
    <w:rsid w:val="00655EC6"/>
    <w:rsid w:val="00715923"/>
    <w:rsid w:val="007704A5"/>
    <w:rsid w:val="008321D6"/>
    <w:rsid w:val="00853737"/>
    <w:rsid w:val="00865962"/>
    <w:rsid w:val="00934412"/>
    <w:rsid w:val="00941487"/>
    <w:rsid w:val="00A8509B"/>
    <w:rsid w:val="00B27C9D"/>
    <w:rsid w:val="00B47FCF"/>
    <w:rsid w:val="00B94D8C"/>
    <w:rsid w:val="00B97D44"/>
    <w:rsid w:val="00BE75FE"/>
    <w:rsid w:val="00BF1B3D"/>
    <w:rsid w:val="00E709E0"/>
    <w:rsid w:val="00E802F0"/>
    <w:rsid w:val="00E9669E"/>
    <w:rsid w:val="00F576FD"/>
    <w:rsid w:val="00F74156"/>
    <w:rsid w:val="00F8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1474"/>
  <w15:chartTrackingRefBased/>
  <w15:docId w15:val="{7BDB8E41-6871-4D23-B11F-53067E10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next w:val="Normal"/>
    <w:link w:val="Cabealho3Carter"/>
    <w:qFormat/>
    <w:rsid w:val="001D55C3"/>
    <w:pPr>
      <w:keepNext/>
      <w:spacing w:before="240" w:after="60"/>
      <w:jc w:val="both"/>
      <w:outlineLvl w:val="2"/>
    </w:pPr>
    <w:rPr>
      <w:rFonts w:ascii="Arial" w:hAnsi="Arial"/>
      <w:b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1D55C3"/>
    <w:rPr>
      <w:rFonts w:ascii="Arial" w:eastAsia="Times New Roman" w:hAnsi="Arial" w:cs="Times New Roman"/>
      <w:b/>
      <w:sz w:val="26"/>
      <w:szCs w:val="24"/>
      <w:lang w:eastAsia="pt-PT"/>
    </w:rPr>
  </w:style>
  <w:style w:type="paragraph" w:styleId="NormalWeb">
    <w:name w:val="Normal (Web)"/>
    <w:basedOn w:val="Normal"/>
    <w:rsid w:val="001D55C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1507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Cardoso</dc:creator>
  <cp:keywords/>
  <dc:description/>
  <cp:lastModifiedBy>Ana Cardoso</cp:lastModifiedBy>
  <cp:revision>20</cp:revision>
  <dcterms:created xsi:type="dcterms:W3CDTF">2016-12-12T10:23:00Z</dcterms:created>
  <dcterms:modified xsi:type="dcterms:W3CDTF">2016-12-12T12:32:00Z</dcterms:modified>
</cp:coreProperties>
</file>