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F" w:rsidRPr="00E31529" w:rsidRDefault="007853DF" w:rsidP="007853DF">
      <w:pPr>
        <w:rPr>
          <w:b/>
          <w:sz w:val="24"/>
          <w:szCs w:val="24"/>
        </w:rPr>
      </w:pPr>
      <w:r w:rsidRPr="00E31529">
        <w:rPr>
          <w:b/>
          <w:sz w:val="24"/>
          <w:szCs w:val="24"/>
        </w:rPr>
        <w:t xml:space="preserve">Procuração Irrevogável </w:t>
      </w:r>
    </w:p>
    <w:p w:rsidR="007853DF" w:rsidRDefault="007853DF" w:rsidP="007853DF"/>
    <w:p w:rsidR="007853DF" w:rsidRPr="00E31529" w:rsidRDefault="000F392D" w:rsidP="00216A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(nome completo), .................. (estado civil</w:t>
      </w:r>
      <w:r w:rsidR="007853DF" w:rsidRPr="00E31529">
        <w:rPr>
          <w:sz w:val="24"/>
          <w:szCs w:val="24"/>
        </w:rPr>
        <w:t>), maior, natural da freguesia de ............., do concelho de ..........., contribuinte fis</w:t>
      </w:r>
      <w:r>
        <w:rPr>
          <w:sz w:val="24"/>
          <w:szCs w:val="24"/>
        </w:rPr>
        <w:t>cal Nº ........., constitui seu bastante procurador, (Quem e nome completo) ....................., casado, natural</w:t>
      </w:r>
      <w:r w:rsidR="007853DF" w:rsidRPr="00E31529">
        <w:rPr>
          <w:sz w:val="24"/>
          <w:szCs w:val="24"/>
        </w:rPr>
        <w:t xml:space="preserve"> da freguesia de ..........., </w:t>
      </w:r>
      <w:r w:rsidR="00E95F5C">
        <w:rPr>
          <w:sz w:val="24"/>
          <w:szCs w:val="24"/>
        </w:rPr>
        <w:t>residente em .............. (morada completa</w:t>
      </w:r>
      <w:r w:rsidR="007853DF" w:rsidRPr="00E31529">
        <w:rPr>
          <w:sz w:val="24"/>
          <w:szCs w:val="24"/>
        </w:rPr>
        <w:t>),</w:t>
      </w:r>
      <w:r w:rsidR="00E95F5C">
        <w:rPr>
          <w:sz w:val="24"/>
          <w:szCs w:val="24"/>
        </w:rPr>
        <w:t xml:space="preserve"> </w:t>
      </w:r>
      <w:r w:rsidR="008357AC">
        <w:rPr>
          <w:sz w:val="24"/>
          <w:szCs w:val="24"/>
        </w:rPr>
        <w:t>confere os poderes abaixo descritos, relativamente ao prédio urbano sito na (morada)……………,</w:t>
      </w:r>
      <w:r w:rsidR="007853DF" w:rsidRPr="00E31529">
        <w:rPr>
          <w:sz w:val="24"/>
          <w:szCs w:val="24"/>
        </w:rPr>
        <w:t xml:space="preserve"> inscrito na matriz predial urbana daquela freguesi</w:t>
      </w:r>
      <w:r w:rsidR="00E95F5C">
        <w:rPr>
          <w:sz w:val="24"/>
          <w:szCs w:val="24"/>
        </w:rPr>
        <w:t>a sob o artigo .............. (número do artigo</w:t>
      </w:r>
      <w:r w:rsidR="007853DF" w:rsidRPr="00E31529">
        <w:rPr>
          <w:sz w:val="24"/>
          <w:szCs w:val="24"/>
        </w:rPr>
        <w:t>) e descrit</w:t>
      </w:r>
      <w:r w:rsidR="008357AC">
        <w:rPr>
          <w:sz w:val="24"/>
          <w:szCs w:val="24"/>
        </w:rPr>
        <w:t>o e inscrito</w:t>
      </w:r>
      <w:r w:rsidR="007853DF" w:rsidRPr="00E31529">
        <w:rPr>
          <w:sz w:val="24"/>
          <w:szCs w:val="24"/>
        </w:rPr>
        <w:t xml:space="preserve"> na Conservatória do Registo Predial de ................. ( local ), sob o número ..............., podendo dá-lo em arrendamento, no todo ou em parte, pelo prazo, renda e condições que entenderam convenientes, receber rendas, passar a assinar recibos, renovar e</w:t>
      </w:r>
      <w:r w:rsidR="008357AC">
        <w:rPr>
          <w:sz w:val="24"/>
          <w:szCs w:val="24"/>
        </w:rPr>
        <w:t xml:space="preserve"> prorrogar ou rescindir o respe</w:t>
      </w:r>
      <w:r w:rsidR="007853DF" w:rsidRPr="00E31529">
        <w:rPr>
          <w:sz w:val="24"/>
          <w:szCs w:val="24"/>
        </w:rPr>
        <w:t>tivo contrato; vender ou prometer vender o referido imóvel pelo preço e condições que entenderem, incluindo a possibilidade de fazer negócio consigo mesmo, assinando contratos, escrituras, dando quitação, usando ou desistindo do direito de preferência que ass</w:t>
      </w:r>
      <w:r w:rsidR="008357AC">
        <w:rPr>
          <w:sz w:val="24"/>
          <w:szCs w:val="24"/>
        </w:rPr>
        <w:t>ista à outorgante em qualquer a</w:t>
      </w:r>
      <w:r w:rsidR="007853DF" w:rsidRPr="00E31529">
        <w:rPr>
          <w:sz w:val="24"/>
          <w:szCs w:val="24"/>
        </w:rPr>
        <w:t xml:space="preserve">to ou contrato relacionado com o referido imóvel; representando-o junto de quaisquer Repartições Públicas ou Administrativas, </w:t>
      </w:r>
      <w:r w:rsidR="008357AC">
        <w:rPr>
          <w:sz w:val="24"/>
          <w:szCs w:val="24"/>
        </w:rPr>
        <w:t>nomeadamente, nas Repartições de</w:t>
      </w:r>
      <w:r w:rsidR="007853DF" w:rsidRPr="00E31529">
        <w:rPr>
          <w:sz w:val="24"/>
          <w:szCs w:val="24"/>
        </w:rPr>
        <w:t xml:space="preserve"> Finanças, liquidando impostos ou contribuições, reclamando dos indevidos ou excessivos, recebendo títulos de anulação e as suas correspondentes impor</w:t>
      </w:r>
      <w:r w:rsidR="00216A07">
        <w:rPr>
          <w:sz w:val="24"/>
          <w:szCs w:val="24"/>
        </w:rPr>
        <w:t>tâncias, proceder a quaisquer a</w:t>
      </w:r>
      <w:r w:rsidR="007853DF" w:rsidRPr="00E31529">
        <w:rPr>
          <w:sz w:val="24"/>
          <w:szCs w:val="24"/>
        </w:rPr>
        <w:t>tos de registo predial provisórios ou definitivos, cancelamentos ou averbamentos, representando-a em juízo, usando para o efeito de todos os poderes forenses em direito permitidos, os quais deverá substabelecer em advogado ou procurador habilitado sempre que deles tenha de usar.</w:t>
      </w:r>
    </w:p>
    <w:p w:rsidR="007853DF" w:rsidRPr="00E31529" w:rsidRDefault="007853DF" w:rsidP="00216A07">
      <w:pPr>
        <w:spacing w:line="360" w:lineRule="auto"/>
        <w:jc w:val="both"/>
        <w:rPr>
          <w:sz w:val="24"/>
          <w:szCs w:val="24"/>
        </w:rPr>
      </w:pPr>
      <w:r w:rsidRPr="00E31529">
        <w:rPr>
          <w:sz w:val="24"/>
          <w:szCs w:val="24"/>
        </w:rPr>
        <w:t xml:space="preserve">Que a referida procuração é conferida, também no interesse dos referidos procuradores, é irrevogável e não caduca por morte do mandante, nos termos do Nº 3 do artigo 265º e do artigo 1175º do Código Civil. </w:t>
      </w:r>
    </w:p>
    <w:p w:rsidR="007853DF" w:rsidRPr="00E31529" w:rsidRDefault="007853DF" w:rsidP="00216A07">
      <w:pPr>
        <w:spacing w:line="360" w:lineRule="auto"/>
        <w:jc w:val="both"/>
        <w:rPr>
          <w:sz w:val="24"/>
          <w:szCs w:val="24"/>
        </w:rPr>
      </w:pPr>
      <w:r w:rsidRPr="00E31529">
        <w:rPr>
          <w:sz w:val="24"/>
          <w:szCs w:val="24"/>
        </w:rPr>
        <w:t xml:space="preserve">Assim o disse e outorgou. </w:t>
      </w:r>
      <w:r w:rsidR="00BB6BB2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--------------------------------------------------------------------------------------------------------------------------------------------------------------------------------------------------------Local e data----------------------------------------------------------------------------</w:t>
      </w:r>
    </w:p>
    <w:p w:rsidR="0026451E" w:rsidRPr="00E31529" w:rsidRDefault="007853DF" w:rsidP="00216A0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E31529">
        <w:rPr>
          <w:sz w:val="24"/>
          <w:szCs w:val="24"/>
        </w:rPr>
        <w:t xml:space="preserve"> ( Assinatura )</w:t>
      </w:r>
    </w:p>
    <w:sectPr w:rsidR="0026451E" w:rsidRPr="00E3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DF"/>
    <w:rsid w:val="000F392D"/>
    <w:rsid w:val="00216A07"/>
    <w:rsid w:val="00372DF5"/>
    <w:rsid w:val="00426FA3"/>
    <w:rsid w:val="00715923"/>
    <w:rsid w:val="007704A5"/>
    <w:rsid w:val="007853DF"/>
    <w:rsid w:val="008357AC"/>
    <w:rsid w:val="00BB6BB2"/>
    <w:rsid w:val="00BF1B3D"/>
    <w:rsid w:val="00E31529"/>
    <w:rsid w:val="00E709E0"/>
    <w:rsid w:val="00E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9F7"/>
  <w15:chartTrackingRefBased/>
  <w15:docId w15:val="{31EF9B97-BD77-4D3D-8415-E35D4B26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4</cp:revision>
  <dcterms:created xsi:type="dcterms:W3CDTF">2016-12-19T10:02:00Z</dcterms:created>
  <dcterms:modified xsi:type="dcterms:W3CDTF">2016-12-19T12:56:00Z</dcterms:modified>
</cp:coreProperties>
</file>