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19F3" w14:textId="77777777" w:rsidR="00542323" w:rsidRPr="00D17D19" w:rsidRDefault="00542323" w:rsidP="00D17D19">
      <w:pPr>
        <w:spacing w:line="360" w:lineRule="auto"/>
        <w:ind w:firstLine="480"/>
        <w:jc w:val="both"/>
        <w:rPr>
          <w:rFonts w:asciiTheme="minorHAnsi" w:hAnsiTheme="minorHAnsi"/>
          <w:b/>
          <w:caps/>
        </w:rPr>
      </w:pPr>
      <w:r w:rsidRPr="00D17D19">
        <w:rPr>
          <w:rFonts w:asciiTheme="minorHAnsi" w:hAnsiTheme="minorHAnsi"/>
          <w:b/>
          <w:caps/>
        </w:rPr>
        <w:t>Aumento de capital (por incorporação de reservas)</w:t>
      </w:r>
    </w:p>
    <w:p w14:paraId="743D3D3D" w14:textId="77777777" w:rsidR="00542323" w:rsidRPr="00D17D19" w:rsidRDefault="00542323" w:rsidP="00D17D19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6C6355AD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  <w:i/>
        </w:rPr>
      </w:pPr>
      <w:r w:rsidRPr="00D17D19">
        <w:rPr>
          <w:rFonts w:asciiTheme="minorHAnsi" w:hAnsiTheme="minorHAnsi"/>
          <w:i/>
        </w:rPr>
        <w:t>Aumento de capital</w:t>
      </w:r>
    </w:p>
    <w:p w14:paraId="39DACC41" w14:textId="77777777" w:rsidR="00542323" w:rsidRPr="00D17D19" w:rsidRDefault="00542323" w:rsidP="00D17D19">
      <w:pPr>
        <w:spacing w:before="180" w:line="360" w:lineRule="auto"/>
        <w:jc w:val="both"/>
        <w:rPr>
          <w:rFonts w:asciiTheme="minorHAnsi" w:hAnsiTheme="minorHAnsi"/>
        </w:rPr>
      </w:pPr>
    </w:p>
    <w:p w14:paraId="19DA9D93" w14:textId="77777777" w:rsidR="00542323" w:rsidRPr="00D17D19" w:rsidRDefault="00542323" w:rsidP="00D17D19">
      <w:pPr>
        <w:keepNext/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... </w:t>
      </w:r>
      <w:r w:rsidR="000476DA" w:rsidRPr="00D17D19">
        <w:rPr>
          <w:rFonts w:asciiTheme="minorHAnsi" w:hAnsiTheme="minorHAnsi"/>
        </w:rPr>
        <w:t>outorgantes: ----------------------------------------------------------------------------------------------</w:t>
      </w:r>
    </w:p>
    <w:p w14:paraId="72DBE093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PRIMEIRO: F ...</w:t>
      </w:r>
      <w:r w:rsidR="007107E7" w:rsidRPr="00D17D19">
        <w:rPr>
          <w:rFonts w:asciiTheme="minorHAnsi" w:hAnsiTheme="minorHAnsi"/>
        </w:rPr>
        <w:t>-----------------------------------------------------------------------------------------------</w:t>
      </w:r>
    </w:p>
    <w:p w14:paraId="78434EE0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SEGUNDO: F ...</w:t>
      </w:r>
      <w:r w:rsidR="007107E7" w:rsidRPr="00D17D19">
        <w:rPr>
          <w:rFonts w:asciiTheme="minorHAnsi" w:hAnsiTheme="minorHAnsi"/>
        </w:rPr>
        <w:t>-----------------------------------------------------------------------------------------------</w:t>
      </w:r>
    </w:p>
    <w:p w14:paraId="4935E1BC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TERCEIRO: F ...</w:t>
      </w:r>
      <w:r w:rsidR="007107E7" w:rsidRPr="00D17D19">
        <w:rPr>
          <w:rFonts w:asciiTheme="minorHAnsi" w:hAnsiTheme="minorHAnsi"/>
        </w:rPr>
        <w:t>------------------------------------------------------------------------------------------------</w:t>
      </w:r>
    </w:p>
    <w:p w14:paraId="3321B49A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Verifiquei a identidade dos outorgantes ...</w:t>
      </w:r>
      <w:r w:rsidR="007107E7" w:rsidRPr="00D17D19">
        <w:rPr>
          <w:rFonts w:asciiTheme="minorHAnsi" w:hAnsiTheme="minorHAnsi"/>
        </w:rPr>
        <w:t>-----------------------------------------------------------</w:t>
      </w:r>
    </w:p>
    <w:p w14:paraId="2F1A407A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Disseram os </w:t>
      </w:r>
      <w:r w:rsidR="000476DA" w:rsidRPr="00D17D19">
        <w:rPr>
          <w:rFonts w:asciiTheme="minorHAnsi" w:hAnsiTheme="minorHAnsi"/>
        </w:rPr>
        <w:t>outorgantes: ---------------------------------------------------------------------------------</w:t>
      </w:r>
    </w:p>
    <w:p w14:paraId="1D285B91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Que, conforme consta da certidão que apresentam, são os únicos sócios e gerentes da sociedade comercial por quotas com a firma ..., com sede em ..., matriculada na conservatória do registo comercial de ... sob o número ..., correspondente ao número de identificação de pessoa </w:t>
      </w:r>
      <w:r w:rsidR="007107E7" w:rsidRPr="00D17D19">
        <w:rPr>
          <w:rFonts w:asciiTheme="minorHAnsi" w:hAnsiTheme="minorHAnsi"/>
        </w:rPr>
        <w:t>coletiva</w:t>
      </w:r>
      <w:r w:rsidRPr="00D17D19">
        <w:rPr>
          <w:rFonts w:asciiTheme="minorHAnsi" w:hAnsiTheme="minorHAnsi"/>
        </w:rPr>
        <w:t>, e com o capi</w:t>
      </w:r>
      <w:r w:rsidRPr="00D17D19">
        <w:rPr>
          <w:rFonts w:asciiTheme="minorHAnsi" w:hAnsiTheme="minorHAnsi"/>
        </w:rPr>
        <w:softHyphen/>
        <w:t>tal de …, integral</w:t>
      </w:r>
      <w:r w:rsidRPr="00D17D19">
        <w:rPr>
          <w:rFonts w:asciiTheme="minorHAnsi" w:hAnsiTheme="minorHAnsi"/>
        </w:rPr>
        <w:softHyphen/>
        <w:t xml:space="preserve">mente realizado e definitivamente </w:t>
      </w:r>
      <w:r w:rsidR="000476DA" w:rsidRPr="00D17D19">
        <w:rPr>
          <w:rFonts w:asciiTheme="minorHAnsi" w:hAnsiTheme="minorHAnsi"/>
        </w:rPr>
        <w:t>registado; -------------------------------------------------------------------------------</w:t>
      </w:r>
    </w:p>
    <w:p w14:paraId="304D9BF3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Que no aludido capital o primeiro outorgante é titular de uma quota do valor nominal de … e cada um dos segundo e terceiro outor</w:t>
      </w:r>
      <w:r w:rsidRPr="00D17D19">
        <w:rPr>
          <w:rFonts w:asciiTheme="minorHAnsi" w:hAnsiTheme="minorHAnsi"/>
        </w:rPr>
        <w:softHyphen/>
        <w:t>gan</w:t>
      </w:r>
      <w:r w:rsidRPr="00D17D19">
        <w:rPr>
          <w:rFonts w:asciiTheme="minorHAnsi" w:hAnsiTheme="minorHAnsi"/>
        </w:rPr>
        <w:softHyphen/>
        <w:t xml:space="preserve">tes é titular de uma quota do valor nominal de </w:t>
      </w:r>
      <w:r w:rsidR="000476DA" w:rsidRPr="00D17D19">
        <w:rPr>
          <w:rFonts w:asciiTheme="minorHAnsi" w:hAnsiTheme="minorHAnsi"/>
        </w:rPr>
        <w:t>…; ------------------------------------------------------------------------------------------------</w:t>
      </w:r>
    </w:p>
    <w:p w14:paraId="2C647DB0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Que o relatório de gestão, o balanço e as contas do exercício findo em trinta e um de </w:t>
      </w:r>
      <w:r w:rsidR="000476DA">
        <w:rPr>
          <w:rFonts w:asciiTheme="minorHAnsi" w:hAnsiTheme="minorHAnsi"/>
        </w:rPr>
        <w:t>d</w:t>
      </w:r>
      <w:r w:rsidRPr="00D17D19">
        <w:rPr>
          <w:rFonts w:asciiTheme="minorHAnsi" w:hAnsiTheme="minorHAnsi"/>
        </w:rPr>
        <w:t xml:space="preserve">ezembro de … foram aprovados na assembleia geral realizada em </w:t>
      </w:r>
      <w:r w:rsidR="000476DA" w:rsidRPr="00D17D19">
        <w:rPr>
          <w:rFonts w:asciiTheme="minorHAnsi" w:hAnsiTheme="minorHAnsi"/>
        </w:rPr>
        <w:t>…; ----------------------</w:t>
      </w:r>
    </w:p>
    <w:p w14:paraId="26369C8F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Que, pela presente escritura, por unanimidade, deliberam aumentar o capital da sociedade com a importância de ..., por incorporação de reservas, da forma infra indicada, fixando-o em ... e, em consequência, alterar parcialmente o correspondente contrato de </w:t>
      </w:r>
      <w:r w:rsidR="000476DA" w:rsidRPr="00D17D19">
        <w:rPr>
          <w:rFonts w:asciiTheme="minorHAnsi" w:hAnsiTheme="minorHAnsi"/>
        </w:rPr>
        <w:t>sociedade; ------------------------------------------------------------------------------------</w:t>
      </w:r>
    </w:p>
    <w:p w14:paraId="1820E8B4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Que a importância do aumento é reali</w:t>
      </w:r>
      <w:r w:rsidRPr="00D17D19">
        <w:rPr>
          <w:rFonts w:asciiTheme="minorHAnsi" w:hAnsiTheme="minorHAnsi"/>
        </w:rPr>
        <w:softHyphen/>
        <w:t xml:space="preserve">zado por incorporação da totalidade das reservas livres, no montante de …, e por incorporação de parte das reservas legais, no montante de </w:t>
      </w:r>
      <w:r w:rsidR="000476DA" w:rsidRPr="00D17D19">
        <w:rPr>
          <w:rFonts w:asciiTheme="minorHAnsi" w:hAnsiTheme="minorHAnsi"/>
        </w:rPr>
        <w:t>…; ---------------------------------------------------------------------------------------------</w:t>
      </w:r>
    </w:p>
    <w:p w14:paraId="418BF132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Que a este aumento corresponde o aumento da participação de cada sócio, proporcionalmente ao seu valor nominal, pelo que no novo capital de … o sócio F ... passa a ser titular de uma quota do valor nominal de … e cada um dos sócios F ... e F ... passa a ser titular de uma quota do valor nominal de </w:t>
      </w:r>
      <w:r w:rsidR="000476DA" w:rsidRPr="00D17D19">
        <w:rPr>
          <w:rFonts w:asciiTheme="minorHAnsi" w:hAnsiTheme="minorHAnsi"/>
        </w:rPr>
        <w:t>…; -----------------------------------------</w:t>
      </w:r>
    </w:p>
    <w:p w14:paraId="30B0E0A9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lastRenderedPageBreak/>
        <w:t xml:space="preserve">Que o contrato de sociedade, no tocante ao seu artigo quarto, passa a ter a seguinte nova </w:t>
      </w:r>
      <w:r w:rsidR="000476DA" w:rsidRPr="00D17D19">
        <w:rPr>
          <w:rFonts w:asciiTheme="minorHAnsi" w:hAnsiTheme="minorHAnsi"/>
        </w:rPr>
        <w:t>redação: ------------------------------------------------------------------------------------------------</w:t>
      </w:r>
    </w:p>
    <w:p w14:paraId="0CA7708A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  <w:b/>
        </w:rPr>
      </w:pPr>
      <w:r w:rsidRPr="00D17D19">
        <w:rPr>
          <w:rFonts w:asciiTheme="minorHAnsi" w:hAnsiTheme="minorHAnsi"/>
          <w:b/>
        </w:rPr>
        <w:t>Art.</w:t>
      </w:r>
      <w:r w:rsidR="007107E7" w:rsidRPr="00D17D19">
        <w:rPr>
          <w:rFonts w:asciiTheme="minorHAnsi" w:hAnsiTheme="minorHAnsi"/>
          <w:b/>
        </w:rPr>
        <w:t>º</w:t>
      </w:r>
      <w:r w:rsidRPr="00D17D19">
        <w:rPr>
          <w:rFonts w:asciiTheme="minorHAnsi" w:hAnsiTheme="minorHAnsi"/>
          <w:b/>
        </w:rPr>
        <w:t xml:space="preserve"> 4.º</w:t>
      </w:r>
      <w:r w:rsidR="007107E7" w:rsidRPr="00D17D19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0E951A01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O capital social integralmente realizado em dinheiro e nos demais bens e valores constantes da escrituração é de … e acha-se divi</w:t>
      </w:r>
      <w:r w:rsidRPr="00D17D19">
        <w:rPr>
          <w:rFonts w:asciiTheme="minorHAnsi" w:hAnsiTheme="minorHAnsi"/>
        </w:rPr>
        <w:softHyphen/>
        <w:t>dido em três quotas: uma, de …, do sócio F ...; e duas iguais, de …, uma de cada um dos sócios F ... e F</w:t>
      </w:r>
      <w:r w:rsidR="000476DA" w:rsidRPr="00D17D19">
        <w:rPr>
          <w:rFonts w:asciiTheme="minorHAnsi" w:hAnsiTheme="minorHAnsi"/>
        </w:rPr>
        <w:t xml:space="preserve"> …</w:t>
      </w:r>
      <w:r w:rsidR="007107E7" w:rsidRPr="00D17D19">
        <w:rPr>
          <w:rFonts w:asciiTheme="minorHAnsi" w:hAnsiTheme="minorHAnsi"/>
        </w:rPr>
        <w:t>------------------------</w:t>
      </w:r>
    </w:p>
    <w:p w14:paraId="091350DD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Que, na qualidade de únicos gerentes, afirmam que não têm conhecimento de que, desde o dia a que se reporta o balanço que serviu de base à dita deliberação até hoje, haja ocorrido diminuição patrimonial que obste ao presente aumento de </w:t>
      </w:r>
      <w:r w:rsidR="000476DA" w:rsidRPr="00D17D19">
        <w:rPr>
          <w:rFonts w:asciiTheme="minorHAnsi" w:hAnsiTheme="minorHAnsi"/>
        </w:rPr>
        <w:t>capital. --------</w:t>
      </w:r>
    </w:p>
    <w:p w14:paraId="4511E01D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Fiz a advertência da obrigatoriedade do registo deste ato, no prazo de dois meses, a contar de </w:t>
      </w:r>
      <w:r w:rsidR="000476DA" w:rsidRPr="00D17D19">
        <w:rPr>
          <w:rFonts w:asciiTheme="minorHAnsi" w:hAnsiTheme="minorHAnsi"/>
        </w:rPr>
        <w:t>hoje. ----------------------------------------------------------------------------------------------</w:t>
      </w:r>
    </w:p>
    <w:p w14:paraId="59CF8A5B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Arquiva-</w:t>
      </w:r>
      <w:r w:rsidR="000476DA" w:rsidRPr="00D17D19">
        <w:rPr>
          <w:rFonts w:asciiTheme="minorHAnsi" w:hAnsiTheme="minorHAnsi"/>
        </w:rPr>
        <w:t>se: ---------------------------------------------------------------------------------------------------</w:t>
      </w:r>
    </w:p>
    <w:p w14:paraId="09FBAC63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 xml:space="preserve">a) certidão do registo </w:t>
      </w:r>
      <w:r w:rsidR="000476DA" w:rsidRPr="00D17D19">
        <w:rPr>
          <w:rFonts w:asciiTheme="minorHAnsi" w:hAnsiTheme="minorHAnsi"/>
        </w:rPr>
        <w:t>comercial; ------------------------------------------------------------------------</w:t>
      </w:r>
    </w:p>
    <w:p w14:paraId="171117F3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b) balanço referente ao ano de …; e</w:t>
      </w:r>
      <w:r w:rsidR="007107E7" w:rsidRPr="00D17D19">
        <w:rPr>
          <w:rFonts w:asciiTheme="minorHAnsi" w:hAnsiTheme="minorHAnsi"/>
        </w:rPr>
        <w:t>--------------------------------------------------------------------</w:t>
      </w:r>
    </w:p>
    <w:p w14:paraId="05D091C8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c) pública-forma da ata da mencionada assembleia geral realizada em ...</w:t>
      </w:r>
      <w:r w:rsidR="007107E7" w:rsidRPr="00D17D19">
        <w:rPr>
          <w:rFonts w:asciiTheme="minorHAnsi" w:hAnsiTheme="minorHAnsi"/>
        </w:rPr>
        <w:t>--------------------</w:t>
      </w:r>
    </w:p>
    <w:p w14:paraId="2D756A97" w14:textId="77777777" w:rsidR="00542323" w:rsidRPr="00D17D19" w:rsidRDefault="00542323" w:rsidP="00D17D19">
      <w:pPr>
        <w:spacing w:line="360" w:lineRule="auto"/>
        <w:jc w:val="both"/>
        <w:rPr>
          <w:rFonts w:asciiTheme="minorHAnsi" w:hAnsiTheme="minorHAnsi"/>
        </w:rPr>
      </w:pPr>
      <w:r w:rsidRPr="00D17D19">
        <w:rPr>
          <w:rFonts w:asciiTheme="minorHAnsi" w:hAnsiTheme="minorHAnsi"/>
        </w:rPr>
        <w:t>Esta escritura foi lida ...</w:t>
      </w:r>
      <w:r w:rsidR="007107E7" w:rsidRPr="00D17D19">
        <w:rPr>
          <w:rFonts w:asciiTheme="minorHAnsi" w:hAnsiTheme="minorHAnsi"/>
        </w:rPr>
        <w:t>------------------------------------------------------------------------------------</w:t>
      </w:r>
    </w:p>
    <w:p w14:paraId="0C8700E5" w14:textId="77777777" w:rsidR="004D36F9" w:rsidRPr="00D17D19" w:rsidRDefault="004D36F9" w:rsidP="00D17D19">
      <w:pPr>
        <w:spacing w:line="360" w:lineRule="auto"/>
        <w:jc w:val="both"/>
        <w:rPr>
          <w:rFonts w:asciiTheme="minorHAnsi" w:hAnsiTheme="minorHAnsi"/>
        </w:rPr>
      </w:pPr>
    </w:p>
    <w:sectPr w:rsidR="004D36F9" w:rsidRPr="00D17D19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23"/>
    <w:rsid w:val="000476DA"/>
    <w:rsid w:val="001621DB"/>
    <w:rsid w:val="00446570"/>
    <w:rsid w:val="00477B8F"/>
    <w:rsid w:val="004D36F9"/>
    <w:rsid w:val="00542323"/>
    <w:rsid w:val="007107E7"/>
    <w:rsid w:val="00B7168E"/>
    <w:rsid w:val="00C57F67"/>
    <w:rsid w:val="00D17D19"/>
    <w:rsid w:val="00E81764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58881"/>
  <w14:defaultImageDpi w14:val="0"/>
  <w15:docId w15:val="{4E5CA835-BB75-4097-B9E9-474A9EA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23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2022-11-28T10:41:00Z</dcterms:created>
  <dcterms:modified xsi:type="dcterms:W3CDTF">2022-11-28T10:41:00Z</dcterms:modified>
</cp:coreProperties>
</file>