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B1DF" w14:textId="77777777" w:rsidR="009B2E99" w:rsidRPr="002257A3" w:rsidRDefault="009B2E99" w:rsidP="002257A3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2257A3">
        <w:rPr>
          <w:rFonts w:asciiTheme="minorHAnsi" w:hAnsiTheme="minorHAnsi"/>
          <w:b/>
          <w:caps/>
        </w:rPr>
        <w:t>Transformação de sociedade (por quotas em anónima)</w:t>
      </w:r>
    </w:p>
    <w:p w14:paraId="31949D04" w14:textId="77777777" w:rsidR="009B2E99" w:rsidRPr="002257A3" w:rsidRDefault="009B2E99" w:rsidP="002257A3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2D587699" w14:textId="77777777" w:rsidR="009B2E99" w:rsidRDefault="009B2E99" w:rsidP="002257A3">
      <w:pPr>
        <w:spacing w:line="360" w:lineRule="auto"/>
        <w:jc w:val="both"/>
        <w:rPr>
          <w:rFonts w:asciiTheme="minorHAnsi" w:hAnsiTheme="minorHAnsi"/>
          <w:i/>
        </w:rPr>
      </w:pPr>
      <w:r w:rsidRPr="002257A3">
        <w:rPr>
          <w:rFonts w:asciiTheme="minorHAnsi" w:hAnsiTheme="minorHAnsi"/>
          <w:i/>
        </w:rPr>
        <w:t>Transformação de sociedade</w:t>
      </w:r>
    </w:p>
    <w:p w14:paraId="35CAA4BF" w14:textId="77777777" w:rsidR="002257A3" w:rsidRPr="002257A3" w:rsidRDefault="002257A3" w:rsidP="002257A3">
      <w:pPr>
        <w:spacing w:line="360" w:lineRule="auto"/>
        <w:jc w:val="both"/>
        <w:rPr>
          <w:rFonts w:asciiTheme="minorHAnsi" w:hAnsiTheme="minorHAnsi"/>
          <w:i/>
        </w:rPr>
      </w:pPr>
    </w:p>
    <w:p w14:paraId="3A1F1312" w14:textId="77777777" w:rsidR="009B2E99" w:rsidRPr="002257A3" w:rsidRDefault="009B2E99" w:rsidP="002257A3">
      <w:pPr>
        <w:keepNext/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... </w:t>
      </w:r>
      <w:r w:rsidR="002257A3" w:rsidRPr="002257A3">
        <w:rPr>
          <w:rFonts w:asciiTheme="minorHAnsi" w:hAnsiTheme="minorHAnsi"/>
        </w:rPr>
        <w:t>outorgantes:</w:t>
      </w:r>
      <w:r w:rsidR="002257A3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552B71A7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…</w:t>
      </w:r>
      <w:r w:rsidR="002257A3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7EB404E2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…</w:t>
      </w:r>
      <w:r w:rsidR="002257A3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5B2C3D8C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…</w:t>
      </w:r>
      <w:r w:rsidR="002257A3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4B420FFB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…</w:t>
      </w:r>
      <w:r w:rsidR="002257A3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406BEE25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…</w:t>
      </w:r>
      <w:r w:rsidR="002257A3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079BD2BE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…</w:t>
      </w:r>
      <w:r w:rsidR="002257A3">
        <w:rPr>
          <w:rFonts w:asciiTheme="minorHAnsi" w:hAnsiTheme="minorHAnsi"/>
        </w:rPr>
        <w:t>-----------------------------------------------------------------------------------------------------------------</w:t>
      </w:r>
    </w:p>
    <w:p w14:paraId="7FF07991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Verifiquei a identidade dos outorgantes por ... e a qualidade em que intervêm por uma certidão do registo comercial, que </w:t>
      </w:r>
      <w:r w:rsidR="002257A3" w:rsidRPr="002257A3">
        <w:rPr>
          <w:rFonts w:asciiTheme="minorHAnsi" w:hAnsiTheme="minorHAnsi"/>
        </w:rPr>
        <w:t>apresentam.</w:t>
      </w:r>
      <w:r w:rsidR="002257A3">
        <w:rPr>
          <w:rFonts w:asciiTheme="minorHAnsi" w:hAnsiTheme="minorHAnsi"/>
        </w:rPr>
        <w:t xml:space="preserve"> ----------------------------------------------------</w:t>
      </w:r>
    </w:p>
    <w:p w14:paraId="4774B8DF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E por eles foi declarado:</w:t>
      </w:r>
      <w:r w:rsidR="002257A3">
        <w:rPr>
          <w:rFonts w:asciiTheme="minorHAnsi" w:hAnsiTheme="minorHAnsi"/>
        </w:rPr>
        <w:t>-----------------------------------------------------------------------------------</w:t>
      </w:r>
    </w:p>
    <w:p w14:paraId="63E50CF7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Que são os únicos sócios da sociedade comercial por quotas com a firma ..., com sede em ..., matri</w:t>
      </w:r>
      <w:r w:rsidRPr="002257A3">
        <w:rPr>
          <w:rFonts w:asciiTheme="minorHAnsi" w:hAnsiTheme="minorHAnsi"/>
        </w:rPr>
        <w:softHyphen/>
        <w:t xml:space="preserve">culada na conservatória do registo comercial de ... sob o número ..., correspondente ao número de identificação de pessoa </w:t>
      </w:r>
      <w:r w:rsidR="002257A3" w:rsidRPr="002257A3">
        <w:rPr>
          <w:rFonts w:asciiTheme="minorHAnsi" w:hAnsiTheme="minorHAnsi"/>
        </w:rPr>
        <w:t>coletiva</w:t>
      </w:r>
      <w:r w:rsidRPr="002257A3">
        <w:rPr>
          <w:rFonts w:asciiTheme="minorHAnsi" w:hAnsiTheme="minorHAnsi"/>
        </w:rPr>
        <w:t xml:space="preserve">, e com o capital de ..., representado pelas seguintes </w:t>
      </w:r>
      <w:r w:rsidR="002257A3" w:rsidRPr="002257A3">
        <w:rPr>
          <w:rFonts w:asciiTheme="minorHAnsi" w:hAnsiTheme="minorHAnsi"/>
        </w:rPr>
        <w:t>quotas:</w:t>
      </w:r>
      <w:r w:rsidR="002257A3">
        <w:rPr>
          <w:rFonts w:asciiTheme="minorHAnsi" w:hAnsiTheme="minorHAnsi"/>
        </w:rPr>
        <w:t xml:space="preserve"> -----------------------------------------------------------------</w:t>
      </w:r>
    </w:p>
    <w:p w14:paraId="652F4448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uma, do valor nominal de ..., do sócio F …, casado com ... sob o regime da separação de </w:t>
      </w:r>
      <w:r w:rsidR="002257A3" w:rsidRPr="002257A3">
        <w:rPr>
          <w:rFonts w:asciiTheme="minorHAnsi" w:hAnsiTheme="minorHAnsi"/>
        </w:rPr>
        <w:t>bens;</w:t>
      </w:r>
      <w:r w:rsidR="002257A3">
        <w:rPr>
          <w:rFonts w:asciiTheme="minorHAnsi" w:hAnsiTheme="minorHAnsi"/>
        </w:rPr>
        <w:t xml:space="preserve"> -------------------------------------------------------------------------------------------------------</w:t>
      </w:r>
    </w:p>
    <w:p w14:paraId="615B7537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uma, do valor nominal de ..., do sócio F ..., casado com ... sob o regime da </w:t>
      </w:r>
      <w:r w:rsidR="002257A3" w:rsidRPr="002257A3">
        <w:rPr>
          <w:rFonts w:asciiTheme="minorHAnsi" w:hAnsiTheme="minorHAnsi"/>
        </w:rPr>
        <w:t>...;</w:t>
      </w:r>
      <w:r w:rsidR="002257A3">
        <w:rPr>
          <w:rFonts w:asciiTheme="minorHAnsi" w:hAnsiTheme="minorHAnsi"/>
        </w:rPr>
        <w:t xml:space="preserve"> ----------</w:t>
      </w:r>
    </w:p>
    <w:p w14:paraId="0CACB0E0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uma, do valor nominal de ..., do sócio F ..., casado com ... sob o regime da </w:t>
      </w:r>
      <w:r w:rsidR="002257A3" w:rsidRPr="002257A3">
        <w:rPr>
          <w:rFonts w:asciiTheme="minorHAnsi" w:hAnsiTheme="minorHAnsi"/>
        </w:rPr>
        <w:t>...;</w:t>
      </w:r>
      <w:r w:rsidR="002257A3">
        <w:rPr>
          <w:rFonts w:asciiTheme="minorHAnsi" w:hAnsiTheme="minorHAnsi"/>
        </w:rPr>
        <w:t xml:space="preserve"> ----------</w:t>
      </w:r>
    </w:p>
    <w:p w14:paraId="580A3872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uma, do valor nominal de ..., do sócio F ..., casado com ... sob o regime da </w:t>
      </w:r>
      <w:r w:rsidR="002257A3" w:rsidRPr="002257A3">
        <w:rPr>
          <w:rFonts w:asciiTheme="minorHAnsi" w:hAnsiTheme="minorHAnsi"/>
        </w:rPr>
        <w:t>...;</w:t>
      </w:r>
      <w:r w:rsidR="002257A3">
        <w:rPr>
          <w:rFonts w:asciiTheme="minorHAnsi" w:hAnsiTheme="minorHAnsi"/>
        </w:rPr>
        <w:t xml:space="preserve"> ----------</w:t>
      </w:r>
    </w:p>
    <w:p w14:paraId="1B245AA9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– uma, do valor nominal de ..., do sócio F ..., casado com ... sob o regime da ...; e</w:t>
      </w:r>
      <w:r w:rsidR="002257A3">
        <w:rPr>
          <w:rFonts w:asciiTheme="minorHAnsi" w:hAnsiTheme="minorHAnsi"/>
        </w:rPr>
        <w:t>---------</w:t>
      </w:r>
    </w:p>
    <w:p w14:paraId="5CB6D8CA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uma, do valor nominal de ..., do sócio F ..., casado com ... sob o regime da </w:t>
      </w:r>
      <w:r w:rsidR="002257A3" w:rsidRPr="002257A3">
        <w:rPr>
          <w:rFonts w:asciiTheme="minorHAnsi" w:hAnsiTheme="minorHAnsi"/>
        </w:rPr>
        <w:t>...;</w:t>
      </w:r>
      <w:r w:rsidR="002257A3">
        <w:rPr>
          <w:rFonts w:asciiTheme="minorHAnsi" w:hAnsiTheme="minorHAnsi"/>
        </w:rPr>
        <w:t xml:space="preserve"> ----------</w:t>
      </w:r>
    </w:p>
    <w:p w14:paraId="6DA79D97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Que, por unanimidade, deliberam </w:t>
      </w:r>
      <w:r w:rsidR="002257A3" w:rsidRPr="002257A3">
        <w:rPr>
          <w:rFonts w:asciiTheme="minorHAnsi" w:hAnsiTheme="minorHAnsi"/>
        </w:rPr>
        <w:t>separadamente:</w:t>
      </w:r>
      <w:r w:rsidR="002257A3">
        <w:rPr>
          <w:rFonts w:asciiTheme="minorHAnsi" w:hAnsiTheme="minorHAnsi"/>
        </w:rPr>
        <w:t xml:space="preserve"> -----------------------------------------------</w:t>
      </w:r>
    </w:p>
    <w:p w14:paraId="52558C63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a) aprovar o relatório organizado pela gerência, justificativo da transformação da sociedade em anónima, o qual foi consultado por todos os sócios juntamente com os documentos que o acompanham *, a saber: o balanço do último exercício, findo em trinta e um de </w:t>
      </w:r>
      <w:r w:rsidR="002257A3">
        <w:rPr>
          <w:rFonts w:asciiTheme="minorHAnsi" w:hAnsiTheme="minorHAnsi"/>
        </w:rPr>
        <w:t>d</w:t>
      </w:r>
      <w:r w:rsidRPr="002257A3">
        <w:rPr>
          <w:rFonts w:asciiTheme="minorHAnsi" w:hAnsiTheme="minorHAnsi"/>
        </w:rPr>
        <w:t xml:space="preserve">ezembro de …, cujas contas já foram aprovadas em …; o </w:t>
      </w:r>
      <w:r w:rsidR="002257A3" w:rsidRPr="002257A3">
        <w:rPr>
          <w:rFonts w:asciiTheme="minorHAnsi" w:hAnsiTheme="minorHAnsi"/>
        </w:rPr>
        <w:t>projectão</w:t>
      </w:r>
      <w:r w:rsidRPr="002257A3">
        <w:rPr>
          <w:rFonts w:asciiTheme="minorHAnsi" w:hAnsiTheme="minorHAnsi"/>
        </w:rPr>
        <w:t xml:space="preserve"> do contrato pelo qual a sociedade passará a reger-se; e o relatório do exame do revi</w:t>
      </w:r>
      <w:r w:rsidRPr="002257A3">
        <w:rPr>
          <w:rFonts w:asciiTheme="minorHAnsi" w:hAnsiTheme="minorHAnsi"/>
        </w:rPr>
        <w:softHyphen/>
        <w:t>sor oficial de contas, uma vez que a sociedade não tem órgão de fiscalização;</w:t>
      </w:r>
      <w:r w:rsidR="002257A3">
        <w:rPr>
          <w:rFonts w:asciiTheme="minorHAnsi" w:hAnsiTheme="minorHAnsi"/>
        </w:rPr>
        <w:t>------------------</w:t>
      </w:r>
    </w:p>
    <w:p w14:paraId="36F78669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lastRenderedPageBreak/>
        <w:t xml:space="preserve">b) aprovar a transformação da sociedade em sociedade anónima, com a firma “...” **, mantendo o seu </w:t>
      </w:r>
      <w:r w:rsidR="002257A3" w:rsidRPr="002257A3">
        <w:rPr>
          <w:rFonts w:asciiTheme="minorHAnsi" w:hAnsiTheme="minorHAnsi"/>
        </w:rPr>
        <w:t>atual</w:t>
      </w:r>
      <w:r w:rsidRPr="002257A3">
        <w:rPr>
          <w:rFonts w:asciiTheme="minorHAnsi" w:hAnsiTheme="minorHAnsi"/>
        </w:rPr>
        <w:t xml:space="preserve"> capital de ..., dividido em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do valor nominal de ..., cada uma, atribuídas aos </w:t>
      </w:r>
      <w:r w:rsidR="002257A3" w:rsidRPr="002257A3">
        <w:rPr>
          <w:rFonts w:asciiTheme="minorHAnsi" w:hAnsiTheme="minorHAnsi"/>
        </w:rPr>
        <w:t>acionistas</w:t>
      </w:r>
      <w:r w:rsidRPr="002257A3">
        <w:rPr>
          <w:rFonts w:asciiTheme="minorHAnsi" w:hAnsiTheme="minorHAnsi"/>
        </w:rPr>
        <w:t xml:space="preserve">, que são os </w:t>
      </w:r>
      <w:r w:rsidR="002257A3" w:rsidRPr="002257A3">
        <w:rPr>
          <w:rFonts w:asciiTheme="minorHAnsi" w:hAnsiTheme="minorHAnsi"/>
        </w:rPr>
        <w:t>atuais</w:t>
      </w:r>
      <w:r w:rsidRPr="002257A3">
        <w:rPr>
          <w:rFonts w:asciiTheme="minorHAnsi" w:hAnsiTheme="minorHAnsi"/>
        </w:rPr>
        <w:t xml:space="preserve"> quotistas, já identificados, mediante a conversão das suas referidas quotas em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do modo </w:t>
      </w:r>
      <w:r w:rsidR="002257A3" w:rsidRPr="002257A3">
        <w:rPr>
          <w:rFonts w:asciiTheme="minorHAnsi" w:hAnsiTheme="minorHAnsi"/>
        </w:rPr>
        <w:t>seguinte:</w:t>
      </w:r>
      <w:r w:rsidR="002257A3">
        <w:rPr>
          <w:rFonts w:asciiTheme="minorHAnsi" w:hAnsiTheme="minorHAnsi"/>
        </w:rPr>
        <w:t xml:space="preserve"> ----------------------------</w:t>
      </w:r>
    </w:p>
    <w:p w14:paraId="50EC38D2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de F </w:t>
      </w:r>
      <w:r w:rsidR="002257A3" w:rsidRPr="002257A3">
        <w:rPr>
          <w:rFonts w:asciiTheme="minorHAnsi" w:hAnsiTheme="minorHAnsi"/>
        </w:rPr>
        <w:t>...;</w:t>
      </w:r>
      <w:r w:rsidR="002257A3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114C9F7E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de F </w:t>
      </w:r>
      <w:r w:rsidR="00AA7387" w:rsidRPr="002257A3">
        <w:rPr>
          <w:rFonts w:asciiTheme="minorHAnsi" w:hAnsiTheme="minorHAnsi"/>
        </w:rPr>
        <w:t>...;</w:t>
      </w:r>
      <w:r w:rsidR="00AA7387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438F5806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de F </w:t>
      </w:r>
      <w:r w:rsidR="00AA7387" w:rsidRPr="002257A3">
        <w:rPr>
          <w:rFonts w:asciiTheme="minorHAnsi" w:hAnsiTheme="minorHAnsi"/>
        </w:rPr>
        <w:t>...;</w:t>
      </w:r>
      <w:r w:rsidR="00AA7387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6D30C14F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de F </w:t>
      </w:r>
      <w:r w:rsidR="00AA7387" w:rsidRPr="002257A3">
        <w:rPr>
          <w:rFonts w:asciiTheme="minorHAnsi" w:hAnsiTheme="minorHAnsi"/>
        </w:rPr>
        <w:t>...;</w:t>
      </w:r>
      <w:r w:rsidR="00AA7387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0274D975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de F </w:t>
      </w:r>
      <w:r w:rsidR="00AA7387" w:rsidRPr="002257A3">
        <w:rPr>
          <w:rFonts w:asciiTheme="minorHAnsi" w:hAnsiTheme="minorHAnsi"/>
        </w:rPr>
        <w:t>...;</w:t>
      </w:r>
      <w:r w:rsidR="00AA7387">
        <w:rPr>
          <w:rFonts w:asciiTheme="minorHAnsi" w:hAnsiTheme="minorHAnsi"/>
        </w:rPr>
        <w:t xml:space="preserve"> -------------------------------------------------------------------------------------------</w:t>
      </w:r>
    </w:p>
    <w:p w14:paraId="57C70464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– ... </w:t>
      </w:r>
      <w:r w:rsidR="002257A3" w:rsidRPr="002257A3">
        <w:rPr>
          <w:rFonts w:asciiTheme="minorHAnsi" w:hAnsiTheme="minorHAnsi"/>
        </w:rPr>
        <w:t>ações</w:t>
      </w:r>
      <w:r w:rsidRPr="002257A3">
        <w:rPr>
          <w:rFonts w:asciiTheme="minorHAnsi" w:hAnsiTheme="minorHAnsi"/>
        </w:rPr>
        <w:t xml:space="preserve"> de F ...; e</w:t>
      </w:r>
      <w:r w:rsidR="00AA7387">
        <w:rPr>
          <w:rFonts w:asciiTheme="minorHAnsi" w:hAnsiTheme="minorHAnsi"/>
        </w:rPr>
        <w:t>-----------------------------------------------------------------------------------------</w:t>
      </w:r>
    </w:p>
    <w:p w14:paraId="09005497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c)aprovar o contrato pelo qual a sociedade pas</w:t>
      </w:r>
      <w:r w:rsidRPr="002257A3">
        <w:rPr>
          <w:rFonts w:asciiTheme="minorHAnsi" w:hAnsiTheme="minorHAnsi"/>
        </w:rPr>
        <w:softHyphen/>
        <w:t xml:space="preserve">sará a reger-se, o qual consta de um documento complementar elaborado nos termos do n.º 2 do </w:t>
      </w:r>
      <w:r w:rsidR="00AA7387" w:rsidRPr="002257A3">
        <w:rPr>
          <w:rFonts w:asciiTheme="minorHAnsi" w:hAnsiTheme="minorHAnsi"/>
        </w:rPr>
        <w:t>art.º</w:t>
      </w:r>
      <w:r w:rsidRPr="002257A3">
        <w:rPr>
          <w:rFonts w:asciiTheme="minorHAnsi" w:hAnsiTheme="minorHAnsi"/>
        </w:rPr>
        <w:t xml:space="preserve"> 64.º do Código do Notariado, cujo conteúdo eles outorgantes conhecem perfeitamente. ***</w:t>
      </w:r>
      <w:r w:rsidR="00AA7387">
        <w:rPr>
          <w:rFonts w:asciiTheme="minorHAnsi" w:hAnsiTheme="minorHAnsi"/>
        </w:rPr>
        <w:t>-----------------</w:t>
      </w:r>
    </w:p>
    <w:p w14:paraId="6CB9CA51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Que não há impedimentos à transformação, dado que o capital está integralmente liberado, o balanço mostra que o patrimó</w:t>
      </w:r>
      <w:r w:rsidRPr="002257A3">
        <w:rPr>
          <w:rFonts w:asciiTheme="minorHAnsi" w:hAnsiTheme="minorHAnsi"/>
        </w:rPr>
        <w:softHyphen/>
        <w:t>nio social é superior à soma do capital e reserva legal e não há sócios titulares de direitos especiais que não possam ser mantidos depois da transformação ****, assegurando a gerência no seu relatório que a situação patrimonial da sociedade não sofreu modificações significativas desde a data a que se reporta o balanço.</w:t>
      </w:r>
      <w:r w:rsidR="00AA7387">
        <w:rPr>
          <w:rFonts w:asciiTheme="minorHAnsi" w:hAnsiTheme="minorHAnsi"/>
        </w:rPr>
        <w:t>------------------------------------------------------------------------</w:t>
      </w:r>
    </w:p>
    <w:p w14:paraId="2E937EBC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Adverti os outorgantes da obrigatoriedade do re</w:t>
      </w:r>
      <w:r w:rsidRPr="002257A3">
        <w:rPr>
          <w:rFonts w:asciiTheme="minorHAnsi" w:hAnsiTheme="minorHAnsi"/>
        </w:rPr>
        <w:softHyphen/>
        <w:t xml:space="preserve">gisto deste </w:t>
      </w:r>
      <w:r w:rsidR="00AA7387" w:rsidRPr="002257A3">
        <w:rPr>
          <w:rFonts w:asciiTheme="minorHAnsi" w:hAnsiTheme="minorHAnsi"/>
        </w:rPr>
        <w:t>ato</w:t>
      </w:r>
      <w:r w:rsidRPr="002257A3">
        <w:rPr>
          <w:rFonts w:asciiTheme="minorHAnsi" w:hAnsiTheme="minorHAnsi"/>
        </w:rPr>
        <w:t xml:space="preserve">, no prazo de dois meses, a contar de </w:t>
      </w:r>
      <w:r w:rsidR="00AA7387" w:rsidRPr="002257A3">
        <w:rPr>
          <w:rFonts w:asciiTheme="minorHAnsi" w:hAnsiTheme="minorHAnsi"/>
        </w:rPr>
        <w:t>hoje.</w:t>
      </w:r>
      <w:r w:rsidR="00AA7387">
        <w:rPr>
          <w:rFonts w:asciiTheme="minorHAnsi" w:hAnsiTheme="minorHAnsi"/>
        </w:rPr>
        <w:t xml:space="preserve"> ----------------------------------------------------------------------------------</w:t>
      </w:r>
    </w:p>
    <w:p w14:paraId="6B71CF21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O certificado de admissibilidade da firma </w:t>
      </w:r>
      <w:r w:rsidR="002257A3" w:rsidRPr="002257A3">
        <w:rPr>
          <w:rFonts w:asciiTheme="minorHAnsi" w:hAnsiTheme="minorHAnsi"/>
        </w:rPr>
        <w:t>adotada</w:t>
      </w:r>
      <w:r w:rsidRPr="002257A3">
        <w:rPr>
          <w:rFonts w:asciiTheme="minorHAnsi" w:hAnsiTheme="minorHAnsi"/>
        </w:rPr>
        <w:t>, a que se acedeu via Internet, tem o número … e foi emitido em ...</w:t>
      </w:r>
      <w:r w:rsidR="00AA7387">
        <w:rPr>
          <w:rFonts w:asciiTheme="minorHAnsi" w:hAnsiTheme="minorHAnsi"/>
        </w:rPr>
        <w:t>----------------------------------------------------------------------------</w:t>
      </w:r>
    </w:p>
    <w:p w14:paraId="08242738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Arquiva-</w:t>
      </w:r>
      <w:r w:rsidR="00AA7387" w:rsidRPr="002257A3">
        <w:rPr>
          <w:rFonts w:asciiTheme="minorHAnsi" w:hAnsiTheme="minorHAnsi"/>
        </w:rPr>
        <w:t>se:</w:t>
      </w:r>
      <w:r w:rsidR="00AA7387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6E013721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a) relatório elaborado pela gerência da socie</w:t>
      </w:r>
      <w:r w:rsidRPr="002257A3">
        <w:rPr>
          <w:rFonts w:asciiTheme="minorHAnsi" w:hAnsiTheme="minorHAnsi"/>
        </w:rPr>
        <w:softHyphen/>
        <w:t>dade, nos termos do n.º 1 do art.</w:t>
      </w:r>
      <w:r w:rsidR="002257A3">
        <w:rPr>
          <w:rFonts w:asciiTheme="minorHAnsi" w:hAnsiTheme="minorHAnsi"/>
        </w:rPr>
        <w:t>º</w:t>
      </w:r>
      <w:r w:rsidRPr="002257A3">
        <w:rPr>
          <w:rFonts w:asciiTheme="minorHAnsi" w:hAnsiTheme="minorHAnsi"/>
        </w:rPr>
        <w:t xml:space="preserve"> 132.º do Có</w:t>
      </w:r>
      <w:r w:rsidRPr="002257A3">
        <w:rPr>
          <w:rFonts w:asciiTheme="minorHAnsi" w:hAnsiTheme="minorHAnsi"/>
        </w:rPr>
        <w:softHyphen/>
        <w:t>digo das Sociedades Comerciais, acompanhado do balanço social relativo ao exercício que fin</w:t>
      </w:r>
      <w:r w:rsidRPr="002257A3">
        <w:rPr>
          <w:rFonts w:asciiTheme="minorHAnsi" w:hAnsiTheme="minorHAnsi"/>
        </w:rPr>
        <w:softHyphen/>
        <w:t xml:space="preserve">dou em … e do </w:t>
      </w:r>
      <w:r w:rsidR="002257A3" w:rsidRPr="002257A3">
        <w:rPr>
          <w:rFonts w:asciiTheme="minorHAnsi" w:hAnsiTheme="minorHAnsi"/>
        </w:rPr>
        <w:t>proje</w:t>
      </w:r>
      <w:r w:rsidR="002257A3">
        <w:rPr>
          <w:rFonts w:asciiTheme="minorHAnsi" w:hAnsiTheme="minorHAnsi"/>
        </w:rPr>
        <w:t xml:space="preserve">to </w:t>
      </w:r>
      <w:r w:rsidRPr="002257A3">
        <w:rPr>
          <w:rFonts w:asciiTheme="minorHAnsi" w:hAnsiTheme="minorHAnsi"/>
        </w:rPr>
        <w:t xml:space="preserve">do </w:t>
      </w:r>
      <w:r w:rsidR="00AA7387" w:rsidRPr="002257A3">
        <w:rPr>
          <w:rFonts w:asciiTheme="minorHAnsi" w:hAnsiTheme="minorHAnsi"/>
        </w:rPr>
        <w:t>contrato;</w:t>
      </w:r>
      <w:r w:rsidR="00AA7387">
        <w:rPr>
          <w:rFonts w:asciiTheme="minorHAnsi" w:hAnsiTheme="minorHAnsi"/>
        </w:rPr>
        <w:t xml:space="preserve"> ---------------------------------------------</w:t>
      </w:r>
    </w:p>
    <w:p w14:paraId="3FACD823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b) relatório do exame do revisor oficial de con</w:t>
      </w:r>
      <w:r w:rsidRPr="002257A3">
        <w:rPr>
          <w:rFonts w:asciiTheme="minorHAnsi" w:hAnsiTheme="minorHAnsi"/>
        </w:rPr>
        <w:softHyphen/>
        <w:t xml:space="preserve">tas, elaborado nos termos do </w:t>
      </w:r>
      <w:r w:rsidR="002257A3" w:rsidRPr="002257A3">
        <w:rPr>
          <w:rFonts w:asciiTheme="minorHAnsi" w:hAnsiTheme="minorHAnsi"/>
        </w:rPr>
        <w:t>art.º</w:t>
      </w:r>
      <w:r w:rsidRPr="002257A3">
        <w:rPr>
          <w:rFonts w:asciiTheme="minorHAnsi" w:hAnsiTheme="minorHAnsi"/>
        </w:rPr>
        <w:t xml:space="preserve"> 99.º do Código das Sociedades Comerciais, por remissão do n.º 3 do art.</w:t>
      </w:r>
      <w:r w:rsidR="002257A3">
        <w:rPr>
          <w:rFonts w:asciiTheme="minorHAnsi" w:hAnsiTheme="minorHAnsi"/>
        </w:rPr>
        <w:t>º</w:t>
      </w:r>
      <w:r w:rsidRPr="002257A3">
        <w:rPr>
          <w:rFonts w:asciiTheme="minorHAnsi" w:hAnsiTheme="minorHAnsi"/>
        </w:rPr>
        <w:t xml:space="preserve"> 132.º do mesmo diploma, e documento da Câmara de Revisores Oficiais de Contas que o </w:t>
      </w:r>
      <w:r w:rsidR="00AA7387" w:rsidRPr="002257A3">
        <w:rPr>
          <w:rFonts w:asciiTheme="minorHAnsi" w:hAnsiTheme="minorHAnsi"/>
        </w:rPr>
        <w:t>designou;</w:t>
      </w:r>
      <w:r w:rsidR="00AA7387">
        <w:rPr>
          <w:rFonts w:asciiTheme="minorHAnsi" w:hAnsiTheme="minorHAnsi"/>
        </w:rPr>
        <w:t xml:space="preserve"> ------</w:t>
      </w:r>
    </w:p>
    <w:p w14:paraId="64EC86F6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>c) certidão do registo comercial; e</w:t>
      </w:r>
      <w:r w:rsidR="00AA7387">
        <w:rPr>
          <w:rFonts w:asciiTheme="minorHAnsi" w:hAnsiTheme="minorHAnsi"/>
        </w:rPr>
        <w:t>----------------------------------------------------------------------</w:t>
      </w:r>
    </w:p>
    <w:p w14:paraId="610279CF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t xml:space="preserve">d) o referido documento </w:t>
      </w:r>
      <w:r w:rsidR="00AA7387" w:rsidRPr="002257A3">
        <w:rPr>
          <w:rFonts w:asciiTheme="minorHAnsi" w:hAnsiTheme="minorHAnsi"/>
        </w:rPr>
        <w:t>complementar.</w:t>
      </w:r>
      <w:r w:rsidR="00AA7387">
        <w:rPr>
          <w:rFonts w:asciiTheme="minorHAnsi" w:hAnsiTheme="minorHAnsi"/>
        </w:rPr>
        <w:t xml:space="preserve"> -------------------------------------------------------------</w:t>
      </w:r>
    </w:p>
    <w:p w14:paraId="3707F05D" w14:textId="77777777" w:rsidR="009B2E99" w:rsidRPr="002257A3" w:rsidRDefault="009B2E99" w:rsidP="002257A3">
      <w:pPr>
        <w:spacing w:line="360" w:lineRule="auto"/>
        <w:jc w:val="both"/>
        <w:rPr>
          <w:rFonts w:asciiTheme="minorHAnsi" w:hAnsiTheme="minorHAnsi"/>
        </w:rPr>
      </w:pPr>
      <w:r w:rsidRPr="002257A3">
        <w:rPr>
          <w:rFonts w:asciiTheme="minorHAnsi" w:hAnsiTheme="minorHAnsi"/>
        </w:rPr>
        <w:lastRenderedPageBreak/>
        <w:t>Esta escritura foi lida ...</w:t>
      </w:r>
      <w:r w:rsidR="00AA7387">
        <w:rPr>
          <w:rFonts w:asciiTheme="minorHAnsi" w:hAnsiTheme="minorHAnsi"/>
        </w:rPr>
        <w:t>------------------------------------------------------------------------------------</w:t>
      </w:r>
    </w:p>
    <w:p w14:paraId="469CE46B" w14:textId="77777777" w:rsidR="009B2E99" w:rsidRPr="002257A3" w:rsidRDefault="009B2E99" w:rsidP="002257A3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0BF3C566" w14:textId="77777777" w:rsidR="009B2E99" w:rsidRPr="00AA7387" w:rsidRDefault="009B2E99" w:rsidP="002257A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A7387">
        <w:rPr>
          <w:rFonts w:asciiTheme="minorHAnsi" w:hAnsiTheme="minorHAnsi"/>
          <w:sz w:val="20"/>
          <w:szCs w:val="20"/>
        </w:rPr>
        <w:t xml:space="preserve">* De acordo com o preceituado no n.º 4 do </w:t>
      </w:r>
      <w:r w:rsidR="002257A3" w:rsidRPr="00AA7387">
        <w:rPr>
          <w:rFonts w:asciiTheme="minorHAnsi" w:hAnsiTheme="minorHAnsi"/>
          <w:sz w:val="20"/>
          <w:szCs w:val="20"/>
        </w:rPr>
        <w:t>art.º</w:t>
      </w:r>
      <w:r w:rsidRPr="00AA7387">
        <w:rPr>
          <w:rFonts w:asciiTheme="minorHAnsi" w:hAnsiTheme="minorHAnsi"/>
          <w:sz w:val="20"/>
          <w:szCs w:val="20"/>
        </w:rPr>
        <w:t xml:space="preserve"> 132.º, introduzido pelo </w:t>
      </w:r>
      <w:r w:rsidR="002257A3" w:rsidRPr="00AA7387">
        <w:rPr>
          <w:rFonts w:asciiTheme="minorHAnsi" w:hAnsiTheme="minorHAnsi"/>
          <w:sz w:val="20"/>
          <w:szCs w:val="20"/>
        </w:rPr>
        <w:t>art.º</w:t>
      </w:r>
      <w:r w:rsidRPr="00AA7387">
        <w:rPr>
          <w:rFonts w:asciiTheme="minorHAnsi" w:hAnsiTheme="minorHAnsi"/>
          <w:sz w:val="20"/>
          <w:szCs w:val="20"/>
        </w:rPr>
        <w:t xml:space="preserve"> 11.º do Dec. Lei n.º 8/2007, de 17 de </w:t>
      </w:r>
      <w:r w:rsidR="002257A3" w:rsidRPr="00AA7387">
        <w:rPr>
          <w:rFonts w:asciiTheme="minorHAnsi" w:hAnsiTheme="minorHAnsi"/>
          <w:sz w:val="20"/>
          <w:szCs w:val="20"/>
        </w:rPr>
        <w:t>janeiro</w:t>
      </w:r>
      <w:r w:rsidRPr="00AA7387">
        <w:rPr>
          <w:rFonts w:asciiTheme="minorHAnsi" w:hAnsiTheme="minorHAnsi"/>
          <w:sz w:val="20"/>
          <w:szCs w:val="20"/>
        </w:rPr>
        <w:t xml:space="preserve">, nada obsta a que a transformação seja aprovada, nos termos previstos no </w:t>
      </w:r>
      <w:r w:rsidR="002257A3" w:rsidRPr="00AA7387">
        <w:rPr>
          <w:rFonts w:asciiTheme="minorHAnsi" w:hAnsiTheme="minorHAnsi"/>
          <w:sz w:val="20"/>
          <w:szCs w:val="20"/>
        </w:rPr>
        <w:t>art.º</w:t>
      </w:r>
      <w:r w:rsidRPr="00AA7387">
        <w:rPr>
          <w:rFonts w:asciiTheme="minorHAnsi" w:hAnsiTheme="minorHAnsi"/>
          <w:sz w:val="20"/>
          <w:szCs w:val="20"/>
        </w:rPr>
        <w:t xml:space="preserve"> 54.º, por </w:t>
      </w:r>
      <w:r w:rsidRPr="00AA7387">
        <w:rPr>
          <w:rFonts w:asciiTheme="minorHAnsi" w:hAnsiTheme="minorHAnsi"/>
          <w:i/>
          <w:sz w:val="20"/>
          <w:szCs w:val="20"/>
        </w:rPr>
        <w:t xml:space="preserve">deliberação unânime por escrito </w:t>
      </w:r>
      <w:r w:rsidRPr="00AA7387">
        <w:rPr>
          <w:rFonts w:asciiTheme="minorHAnsi" w:hAnsiTheme="minorHAnsi"/>
          <w:sz w:val="20"/>
          <w:szCs w:val="20"/>
        </w:rPr>
        <w:t xml:space="preserve">- como foi o caso em referência - ou </w:t>
      </w:r>
      <w:r w:rsidRPr="00AA7387">
        <w:rPr>
          <w:rFonts w:asciiTheme="minorHAnsi" w:hAnsiTheme="minorHAnsi"/>
          <w:i/>
          <w:sz w:val="20"/>
          <w:szCs w:val="20"/>
        </w:rPr>
        <w:t>deliberação tomada em reunião da assembleia universal</w:t>
      </w:r>
      <w:r w:rsidRPr="00AA7387">
        <w:rPr>
          <w:rFonts w:asciiTheme="minorHAnsi" w:hAnsiTheme="minorHAnsi"/>
          <w:sz w:val="20"/>
          <w:szCs w:val="20"/>
        </w:rPr>
        <w:t>.</w:t>
      </w:r>
    </w:p>
    <w:p w14:paraId="21E89C71" w14:textId="77777777" w:rsidR="009B2E99" w:rsidRPr="00AA7387" w:rsidRDefault="009B2E99" w:rsidP="002257A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A7387">
        <w:rPr>
          <w:rFonts w:asciiTheme="minorHAnsi" w:hAnsiTheme="minorHAnsi"/>
          <w:sz w:val="20"/>
          <w:szCs w:val="20"/>
        </w:rPr>
        <w:t xml:space="preserve">Em qualquer destes casos, os documentos – relatório da administração, balanço, </w:t>
      </w:r>
      <w:r w:rsidR="002257A3" w:rsidRPr="00AA7387">
        <w:rPr>
          <w:rFonts w:asciiTheme="minorHAnsi" w:hAnsiTheme="minorHAnsi"/>
          <w:sz w:val="20"/>
          <w:szCs w:val="20"/>
        </w:rPr>
        <w:t>projeto</w:t>
      </w:r>
      <w:r w:rsidRPr="00AA7387">
        <w:rPr>
          <w:rFonts w:asciiTheme="minorHAnsi" w:hAnsiTheme="minorHAnsi"/>
          <w:sz w:val="20"/>
          <w:szCs w:val="20"/>
        </w:rPr>
        <w:t xml:space="preserve"> do contrato e relatório do exame do revisor oficial de Contas - devem estar à disposição dos sócios com a antecedência prevista para a convocação da assembleia.</w:t>
      </w:r>
    </w:p>
    <w:p w14:paraId="73C67257" w14:textId="77777777" w:rsidR="009B2E99" w:rsidRPr="00AA7387" w:rsidRDefault="009B2E99" w:rsidP="002257A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A7387">
        <w:rPr>
          <w:rFonts w:asciiTheme="minorHAnsi" w:hAnsiTheme="minorHAnsi"/>
          <w:sz w:val="20"/>
          <w:szCs w:val="20"/>
        </w:rPr>
        <w:t>** A firma não se limitou no caso a alterar o aditamento social.</w:t>
      </w:r>
    </w:p>
    <w:p w14:paraId="1F1D64E6" w14:textId="77777777" w:rsidR="009B2E99" w:rsidRPr="00AA7387" w:rsidRDefault="009B2E99" w:rsidP="002257A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A7387">
        <w:rPr>
          <w:rFonts w:asciiTheme="minorHAnsi" w:hAnsiTheme="minorHAnsi"/>
          <w:sz w:val="20"/>
          <w:szCs w:val="20"/>
        </w:rPr>
        <w:t>*** O documento complementar descreveria os estatutos da sociedade anónima, de forma análoga à constante da 2.ª hipótese supra figurada.</w:t>
      </w:r>
    </w:p>
    <w:p w14:paraId="45B4979B" w14:textId="77777777" w:rsidR="009B2E99" w:rsidRPr="00AA7387" w:rsidRDefault="009B2E99" w:rsidP="002257A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AA7387">
        <w:rPr>
          <w:rFonts w:asciiTheme="minorHAnsi" w:hAnsiTheme="minorHAnsi"/>
          <w:sz w:val="20"/>
          <w:szCs w:val="20"/>
        </w:rPr>
        <w:t>**** Qualquer membro da administração deve, para efeitos do registo de transformação, declarar por escrito, sob sua responsabilidade e sem dependência de especial designação pelos sócios, que não houve oposição à transformação, nos termos dos n.ºs 2 e 3 do art.</w:t>
      </w:r>
      <w:r w:rsidR="002257A3" w:rsidRPr="00AA7387">
        <w:rPr>
          <w:rFonts w:asciiTheme="minorHAnsi" w:hAnsiTheme="minorHAnsi"/>
          <w:sz w:val="20"/>
          <w:szCs w:val="20"/>
        </w:rPr>
        <w:t>º</w:t>
      </w:r>
      <w:r w:rsidRPr="00AA7387">
        <w:rPr>
          <w:rFonts w:asciiTheme="minorHAnsi" w:hAnsiTheme="minorHAnsi"/>
          <w:sz w:val="20"/>
          <w:szCs w:val="20"/>
        </w:rPr>
        <w:t xml:space="preserve"> 131.º, uma vez que as sociedades não podem transformar-se se a tanto se opuserem sócios titulares de direitos especiais que não possam ser mantidos depois da transformação.</w:t>
      </w:r>
    </w:p>
    <w:p w14:paraId="3C28FD29" w14:textId="77777777" w:rsidR="004D36F9" w:rsidRPr="002257A3" w:rsidRDefault="004D36F9" w:rsidP="002257A3">
      <w:pPr>
        <w:spacing w:line="360" w:lineRule="auto"/>
        <w:jc w:val="both"/>
        <w:rPr>
          <w:rFonts w:asciiTheme="minorHAnsi" w:hAnsiTheme="minorHAnsi"/>
        </w:rPr>
      </w:pPr>
    </w:p>
    <w:sectPr w:rsidR="004D36F9" w:rsidRPr="002257A3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99"/>
    <w:rsid w:val="001621DB"/>
    <w:rsid w:val="002257A3"/>
    <w:rsid w:val="00413356"/>
    <w:rsid w:val="00446570"/>
    <w:rsid w:val="004D36F9"/>
    <w:rsid w:val="005F4252"/>
    <w:rsid w:val="009A7F43"/>
    <w:rsid w:val="009B2E99"/>
    <w:rsid w:val="00AA7387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0B945"/>
  <w14:defaultImageDpi w14:val="0"/>
  <w15:docId w15:val="{99E85B84-8EB8-4D22-AD0E-ABD0427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99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2022-11-30T09:48:00Z</dcterms:created>
  <dcterms:modified xsi:type="dcterms:W3CDTF">2022-11-30T09:48:00Z</dcterms:modified>
</cp:coreProperties>
</file>